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85BE" w14:textId="77777777" w:rsidR="008436EE" w:rsidRPr="00D346BD" w:rsidRDefault="00B5127A" w:rsidP="00260BC6">
      <w:pPr>
        <w:spacing w:line="216" w:lineRule="auto"/>
        <w:contextualSpacing/>
        <w:jc w:val="center"/>
        <w:rPr>
          <w:b/>
        </w:rPr>
      </w:pPr>
      <w:r w:rsidRPr="00B27E82">
        <w:rPr>
          <w:b/>
        </w:rPr>
        <w:t xml:space="preserve">ИЗВЕЩЕНИЕ о проведении </w:t>
      </w:r>
      <w:r w:rsidR="0039021A">
        <w:rPr>
          <w:b/>
        </w:rPr>
        <w:t xml:space="preserve">повторного </w:t>
      </w:r>
      <w:r w:rsidR="008436EE" w:rsidRPr="00D346BD">
        <w:rPr>
          <w:b/>
        </w:rPr>
        <w:t xml:space="preserve">аукциона с установлением начальной цены продажи, равной одной базовой величине, </w:t>
      </w:r>
    </w:p>
    <w:p w14:paraId="31BA91CE" w14:textId="77777777" w:rsidR="00B5127A" w:rsidRDefault="008436EE" w:rsidP="00260BC6">
      <w:pPr>
        <w:spacing w:line="216" w:lineRule="auto"/>
        <w:jc w:val="center"/>
        <w:rPr>
          <w:b/>
        </w:rPr>
      </w:pPr>
      <w:r w:rsidRPr="00D346BD">
        <w:rPr>
          <w:b/>
        </w:rPr>
        <w:t>по продаже недвижимого имущества,</w:t>
      </w:r>
      <w:r>
        <w:rPr>
          <w:b/>
        </w:rPr>
        <w:t xml:space="preserve"> находящего</w:t>
      </w:r>
      <w:r w:rsidR="00B5127A" w:rsidRPr="00B27E82">
        <w:rPr>
          <w:b/>
        </w:rPr>
        <w:t xml:space="preserve">ся в собственности </w:t>
      </w:r>
      <w:r w:rsidR="00B27E82">
        <w:rPr>
          <w:b/>
        </w:rPr>
        <w:t>Щучинского</w:t>
      </w:r>
      <w:r w:rsidR="00525EF1" w:rsidRPr="00B27E82">
        <w:rPr>
          <w:b/>
        </w:rPr>
        <w:t xml:space="preserve"> </w:t>
      </w:r>
      <w:r w:rsidR="00B5127A" w:rsidRPr="00B27E82">
        <w:rPr>
          <w:b/>
        </w:rPr>
        <w:t>район</w:t>
      </w:r>
      <w:r w:rsidR="00440BE7" w:rsidRPr="00B27E82">
        <w:rPr>
          <w:b/>
        </w:rPr>
        <w:t>а</w:t>
      </w:r>
      <w:r w:rsidR="005F164A">
        <w:rPr>
          <w:b/>
        </w:rPr>
        <w:t xml:space="preserve"> </w:t>
      </w:r>
      <w:r w:rsidR="002357E5">
        <w:rPr>
          <w:b/>
        </w:rPr>
        <w:t xml:space="preserve"> </w:t>
      </w:r>
    </w:p>
    <w:tbl>
      <w:tblPr>
        <w:tblW w:w="1587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420"/>
        <w:gridCol w:w="1276"/>
        <w:gridCol w:w="9922"/>
        <w:gridCol w:w="2792"/>
      </w:tblGrid>
      <w:tr w:rsidR="002D22B9" w:rsidRPr="002D22B9" w14:paraId="36574146" w14:textId="77777777" w:rsidTr="0039021A">
        <w:trPr>
          <w:trHeight w:val="350"/>
        </w:trPr>
        <w:tc>
          <w:tcPr>
            <w:tcW w:w="3162" w:type="dxa"/>
            <w:gridSpan w:val="3"/>
            <w:shd w:val="clear" w:color="auto" w:fill="FFFFFF"/>
            <w:vAlign w:val="center"/>
          </w:tcPr>
          <w:p w14:paraId="5D786620" w14:textId="77777777" w:rsidR="00724F99" w:rsidRPr="000E3D0F" w:rsidRDefault="00724F99" w:rsidP="00260BC6">
            <w:pPr>
              <w:spacing w:line="216" w:lineRule="auto"/>
            </w:pPr>
            <w:r w:rsidRPr="000E3D0F">
              <w:t>Предмет аукциона и его местонахождение</w:t>
            </w:r>
          </w:p>
        </w:tc>
        <w:tc>
          <w:tcPr>
            <w:tcW w:w="12714" w:type="dxa"/>
            <w:gridSpan w:val="2"/>
            <w:shd w:val="clear" w:color="auto" w:fill="auto"/>
            <w:vAlign w:val="center"/>
          </w:tcPr>
          <w:p w14:paraId="6EF2AEBE" w14:textId="77777777" w:rsidR="0039021A" w:rsidRDefault="00724F99" w:rsidP="00260BC6">
            <w:pPr>
              <w:spacing w:line="216" w:lineRule="auto"/>
              <w:jc w:val="center"/>
            </w:pPr>
            <w:r w:rsidRPr="000E3D0F">
              <w:rPr>
                <w:b/>
                <w:shd w:val="clear" w:color="auto" w:fill="BFBFBF"/>
              </w:rPr>
              <w:t xml:space="preserve">Лот № 1 </w:t>
            </w:r>
            <w:r w:rsidRPr="000E3D0F">
              <w:rPr>
                <w:b/>
              </w:rPr>
              <w:t xml:space="preserve">– </w:t>
            </w:r>
            <w:r w:rsidR="00DF57FF" w:rsidRPr="000E3D0F">
              <w:t>комплекс объектов</w:t>
            </w:r>
            <w:r w:rsidR="00DF57FF" w:rsidRPr="000E3D0F">
              <w:rPr>
                <w:b/>
              </w:rPr>
              <w:t xml:space="preserve"> </w:t>
            </w:r>
            <w:r w:rsidR="000E3D0F" w:rsidRPr="000E3D0F">
              <w:t>вспомогательной школы</w:t>
            </w:r>
            <w:r w:rsidR="000E3D0F">
              <w:rPr>
                <w:b/>
              </w:rPr>
              <w:t xml:space="preserve"> в </w:t>
            </w:r>
            <w:r w:rsidR="000E3D0F">
              <w:t>Щучинском</w:t>
            </w:r>
            <w:r w:rsidRPr="000E3D0F">
              <w:t xml:space="preserve"> район</w:t>
            </w:r>
            <w:r w:rsidR="000E3D0F">
              <w:t>е</w:t>
            </w:r>
            <w:r w:rsidRPr="000E3D0F">
              <w:t xml:space="preserve">, </w:t>
            </w:r>
          </w:p>
          <w:p w14:paraId="6F26960C" w14:textId="77777777" w:rsidR="00724F99" w:rsidRPr="000E3D0F" w:rsidRDefault="00724F99" w:rsidP="00260BC6">
            <w:pPr>
              <w:spacing w:line="216" w:lineRule="auto"/>
              <w:jc w:val="center"/>
            </w:pPr>
            <w:r w:rsidRPr="000E3D0F">
              <w:t>Рожанковский с</w:t>
            </w:r>
            <w:r w:rsidR="008436EE" w:rsidRPr="000E3D0F">
              <w:t>/с</w:t>
            </w:r>
            <w:r w:rsidRPr="000E3D0F">
              <w:t>, аг</w:t>
            </w:r>
            <w:r w:rsidR="008436EE" w:rsidRPr="000E3D0F">
              <w:t xml:space="preserve">. </w:t>
            </w:r>
            <w:r w:rsidRPr="000E3D0F">
              <w:t>Р</w:t>
            </w:r>
            <w:r w:rsidR="000E3D0F" w:rsidRPr="000E3D0F">
              <w:t>ожанка, ул. Садовая, 66, 66А, 66А, корпуса 1-3</w:t>
            </w:r>
          </w:p>
        </w:tc>
      </w:tr>
      <w:tr w:rsidR="00E23CD3" w:rsidRPr="009074ED" w14:paraId="229E3E4C" w14:textId="77777777" w:rsidTr="00DF7A88">
        <w:trPr>
          <w:trHeight w:val="313"/>
        </w:trPr>
        <w:tc>
          <w:tcPr>
            <w:tcW w:w="3162" w:type="dxa"/>
            <w:gridSpan w:val="3"/>
            <w:shd w:val="clear" w:color="auto" w:fill="auto"/>
            <w:vAlign w:val="center"/>
          </w:tcPr>
          <w:p w14:paraId="4C6FD818" w14:textId="77777777" w:rsidR="00E23CD3" w:rsidRPr="00DF57FF" w:rsidRDefault="00E23CD3" w:rsidP="00260BC6">
            <w:pPr>
              <w:shd w:val="clear" w:color="auto" w:fill="FFFFFF"/>
              <w:spacing w:line="216" w:lineRule="auto"/>
            </w:pPr>
            <w:r w:rsidRPr="00DF57FF">
              <w:t>Начальная цена предмета аукциона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79C1FD5D" w14:textId="77777777" w:rsidR="00E23CD3" w:rsidRPr="00DF57FF" w:rsidRDefault="00E23CD3" w:rsidP="00260BC6">
            <w:pPr>
              <w:spacing w:line="216" w:lineRule="auto"/>
              <w:jc w:val="center"/>
            </w:pPr>
            <w:r w:rsidRPr="00DF57FF">
              <w:t>6 базовых величин;    размер задатка – 1 базовая величина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14:paraId="2221C12A" w14:textId="77777777" w:rsidR="00E23CD3" w:rsidRPr="003630EC" w:rsidRDefault="00E23CD3" w:rsidP="00260BC6">
            <w:pPr>
              <w:pStyle w:val="aa"/>
              <w:spacing w:before="0" w:beforeAutospacing="0" w:after="0" w:afterAutospacing="0" w:line="216" w:lineRule="auto"/>
              <w:jc w:val="center"/>
              <w:rPr>
                <w:sz w:val="4"/>
                <w:szCs w:val="4"/>
              </w:rPr>
            </w:pPr>
            <w:r w:rsidRPr="003630EC">
              <w:rPr>
                <w:noProof/>
                <w:sz w:val="10"/>
                <w:szCs w:val="10"/>
                <w:lang w:val="ru-RU" w:eastAsia="ru-RU"/>
              </w:rPr>
              <w:drawing>
                <wp:inline distT="0" distB="0" distL="0" distR="0" wp14:anchorId="0607F8DA" wp14:editId="7AE26B0E">
                  <wp:extent cx="1710000" cy="1332000"/>
                  <wp:effectExtent l="0" t="0" r="5080" b="1905"/>
                  <wp:docPr id="2" name="Рисунок 2" descr="\\server\trash (g)\Отдел по распоряжению государственным имуществом\Волкова\ФОТО ЩУЧИН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trash (g)\Отдел по распоряжению государственным имуществом\Волкова\ФОТО ЩУЧИ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C1CC9" w14:textId="77777777" w:rsidR="001131F7" w:rsidRPr="001B36F4" w:rsidRDefault="001131F7" w:rsidP="00260BC6">
            <w:pPr>
              <w:spacing w:line="216" w:lineRule="auto"/>
              <w:jc w:val="center"/>
              <w:rPr>
                <w:sz w:val="4"/>
                <w:szCs w:val="4"/>
                <w:lang w:eastAsia="en-US"/>
              </w:rPr>
            </w:pPr>
          </w:p>
          <w:p w14:paraId="79E90B28" w14:textId="77777777" w:rsidR="00E23CD3" w:rsidRPr="001B36F4" w:rsidRDefault="00E23CD3" w:rsidP="00260BC6">
            <w:pPr>
              <w:spacing w:line="216" w:lineRule="auto"/>
              <w:jc w:val="center"/>
              <w:rPr>
                <w:sz w:val="4"/>
                <w:szCs w:val="4"/>
                <w:lang w:val="en-US" w:eastAsia="en-US"/>
              </w:rPr>
            </w:pPr>
            <w:r w:rsidRPr="001B36F4">
              <w:rPr>
                <w:noProof/>
                <w:sz w:val="4"/>
                <w:szCs w:val="4"/>
              </w:rPr>
              <w:drawing>
                <wp:inline distT="0" distB="0" distL="0" distR="0" wp14:anchorId="5B31EA33" wp14:editId="24F298F2">
                  <wp:extent cx="1710000" cy="1332000"/>
                  <wp:effectExtent l="0" t="0" r="5080" b="1905"/>
                  <wp:docPr id="3" name="Рисунок 3" descr="\\server\trash (g)\Отдел по распоряжению государственным имуществом\Волкова\ФОТО ЩУЧИН 2 хоз.корпус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trash (g)\Отдел по распоряжению государственным имуществом\Волкова\ФОТО ЩУЧИН 2 хоз.корпу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DE9F3" w14:textId="77777777" w:rsidR="001131F7" w:rsidRPr="001B36F4" w:rsidRDefault="001131F7" w:rsidP="00260BC6">
            <w:pPr>
              <w:spacing w:line="216" w:lineRule="auto"/>
              <w:jc w:val="center"/>
              <w:rPr>
                <w:sz w:val="4"/>
                <w:szCs w:val="4"/>
              </w:rPr>
            </w:pPr>
          </w:p>
          <w:p w14:paraId="39E50930" w14:textId="77777777" w:rsidR="00E23CD3" w:rsidRPr="00DF57FF" w:rsidRDefault="00E23CD3" w:rsidP="00260BC6">
            <w:pPr>
              <w:spacing w:line="216" w:lineRule="auto"/>
              <w:jc w:val="center"/>
            </w:pPr>
            <w:r w:rsidRPr="003630EC">
              <w:rPr>
                <w:noProof/>
                <w:sz w:val="10"/>
                <w:szCs w:val="10"/>
              </w:rPr>
              <w:drawing>
                <wp:inline distT="0" distB="0" distL="0" distR="0" wp14:anchorId="09E23D68" wp14:editId="475A68D1">
                  <wp:extent cx="1710000" cy="1332000"/>
                  <wp:effectExtent l="0" t="0" r="5080" b="1905"/>
                  <wp:docPr id="4" name="Рисунок 4" descr="\\server\trash (g)\Отдел по распоряжению государственным имуществом\Волкова\ФОТО ЩУЧИН 4 столовая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trash (g)\Отдел по распоряжению государственным имуществом\Волкова\ФОТО ЩУЧИН 4 столов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3" w:rsidRPr="002D22B9" w14:paraId="3376811B" w14:textId="77777777" w:rsidTr="001131F7">
        <w:trPr>
          <w:trHeight w:val="266"/>
        </w:trPr>
        <w:tc>
          <w:tcPr>
            <w:tcW w:w="3162" w:type="dxa"/>
            <w:gridSpan w:val="3"/>
            <w:shd w:val="clear" w:color="auto" w:fill="auto"/>
            <w:vAlign w:val="center"/>
          </w:tcPr>
          <w:p w14:paraId="2BC8A481" w14:textId="77777777" w:rsidR="00E23CD3" w:rsidRPr="00D70C82" w:rsidRDefault="00E23CD3" w:rsidP="00260BC6">
            <w:pPr>
              <w:shd w:val="clear" w:color="auto" w:fill="FFFFFF"/>
              <w:spacing w:line="216" w:lineRule="auto"/>
              <w:rPr>
                <w:b/>
              </w:rPr>
            </w:pPr>
            <w:r w:rsidRPr="00D70C82">
              <w:t>Продавец недвижимого имущества</w:t>
            </w:r>
            <w:r w:rsidRPr="00D70C82">
              <w:rPr>
                <w:b/>
              </w:rPr>
              <w:t xml:space="preserve"> 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4B5BB9DC" w14:textId="77777777" w:rsidR="00E23CD3" w:rsidRPr="00D70C82" w:rsidRDefault="00E23CD3" w:rsidP="00260BC6">
            <w:pPr>
              <w:spacing w:line="216" w:lineRule="auto"/>
              <w:jc w:val="center"/>
            </w:pPr>
            <w:r w:rsidRPr="00D70C82">
              <w:t xml:space="preserve">Отдел образования Щучинского районного исполнительного комитета.  </w:t>
            </w:r>
            <w:r>
              <w:t>Тел. (01514) 7 43 56, 2 01 82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14:paraId="18F61453" w14:textId="77777777" w:rsidR="00E23CD3" w:rsidRPr="00D70C82" w:rsidRDefault="00E23CD3" w:rsidP="00260BC6">
            <w:pPr>
              <w:shd w:val="clear" w:color="auto" w:fill="FFFFFF"/>
              <w:spacing w:line="216" w:lineRule="auto"/>
              <w:ind w:left="-40" w:right="-11"/>
              <w:jc w:val="center"/>
            </w:pPr>
          </w:p>
        </w:tc>
      </w:tr>
      <w:tr w:rsidR="00E23CD3" w:rsidRPr="002D22B9" w14:paraId="1DA1A044" w14:textId="77777777" w:rsidTr="001131F7">
        <w:trPr>
          <w:cantSplit/>
          <w:trHeight w:val="1533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43B130" w14:textId="77777777" w:rsidR="00E23CD3" w:rsidRPr="002D22B9" w:rsidRDefault="00E23CD3" w:rsidP="00260BC6">
            <w:pPr>
              <w:shd w:val="clear" w:color="auto" w:fill="FFFFFF"/>
              <w:spacing w:line="216" w:lineRule="auto"/>
              <w:ind w:left="113" w:right="113"/>
              <w:jc w:val="center"/>
            </w:pPr>
            <w:r w:rsidRPr="002D22B9">
              <w:t>Характеристика объектов</w:t>
            </w:r>
          </w:p>
        </w:tc>
        <w:tc>
          <w:tcPr>
            <w:tcW w:w="126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F16A1D" w14:textId="77777777" w:rsidR="00BE7F8C" w:rsidRDefault="00E23CD3" w:rsidP="00260BC6">
            <w:pPr>
              <w:shd w:val="clear" w:color="auto" w:fill="FFFFFF"/>
              <w:spacing w:line="216" w:lineRule="auto"/>
              <w:ind w:firstLine="104"/>
              <w:jc w:val="both"/>
              <w:rPr>
                <w:b/>
              </w:rPr>
            </w:pPr>
            <w:r w:rsidRPr="00A77390">
              <w:rPr>
                <w:b/>
              </w:rPr>
              <w:t>Капитальн</w:t>
            </w:r>
            <w:r w:rsidR="00BE7F8C">
              <w:rPr>
                <w:b/>
              </w:rPr>
              <w:t>ые строения:</w:t>
            </w:r>
          </w:p>
          <w:p w14:paraId="2F808EB0" w14:textId="77777777" w:rsidR="00E23CD3" w:rsidRPr="00A77390" w:rsidRDefault="00E23CD3" w:rsidP="00260BC6">
            <w:pPr>
              <w:shd w:val="clear" w:color="auto" w:fill="FFFFFF"/>
              <w:spacing w:line="216" w:lineRule="auto"/>
              <w:ind w:firstLine="104"/>
              <w:jc w:val="both"/>
              <w:rPr>
                <w:spacing w:val="-2"/>
              </w:rPr>
            </w:pPr>
            <w:r w:rsidRPr="00A77390">
              <w:rPr>
                <w:b/>
              </w:rPr>
              <w:t xml:space="preserve">с составными частями и принадлежностями с инв. № </w:t>
            </w:r>
            <w:r w:rsidRPr="00A77390">
              <w:rPr>
                <w:b/>
                <w:spacing w:val="-2"/>
              </w:rPr>
              <w:t xml:space="preserve">422/С-46663 (здание учебного корпуса </w:t>
            </w:r>
            <w:r w:rsidRPr="00A77390">
              <w:rPr>
                <w:spacing w:val="-2"/>
              </w:rPr>
              <w:t xml:space="preserve">– стены блок/кирпичи, 1962 </w:t>
            </w:r>
            <w:proofErr w:type="spellStart"/>
            <w:r w:rsidRPr="00A77390">
              <w:rPr>
                <w:spacing w:val="-2"/>
              </w:rPr>
              <w:t>г.п</w:t>
            </w:r>
            <w:proofErr w:type="spellEnd"/>
            <w:r w:rsidRPr="00A77390">
              <w:rPr>
                <w:spacing w:val="-2"/>
              </w:rPr>
              <w:t xml:space="preserve">., </w:t>
            </w:r>
            <w:proofErr w:type="spellStart"/>
            <w:r w:rsidRPr="00A77390">
              <w:rPr>
                <w:spacing w:val="-2"/>
              </w:rPr>
              <w:t>двухэтаж</w:t>
            </w:r>
            <w:proofErr w:type="spellEnd"/>
            <w:r w:rsidRPr="00A77390">
              <w:rPr>
                <w:spacing w:val="-2"/>
              </w:rPr>
              <w:t xml:space="preserve">., 554,6 кв.м, крыша – рулонные материалы, имеется центральное отопление, водопровод, канализация, электроснабжение; пристройка – стены из блоков и кирпича, крыша – волнистый шифер; склад – </w:t>
            </w:r>
            <w:r>
              <w:rPr>
                <w:spacing w:val="-2"/>
              </w:rPr>
              <w:t xml:space="preserve">кирпичный, </w:t>
            </w:r>
            <w:r w:rsidRPr="00A77390">
              <w:rPr>
                <w:spacing w:val="-2"/>
              </w:rPr>
              <w:t>1950 г.п., 121 кв.м</w:t>
            </w:r>
            <w:r>
              <w:rPr>
                <w:spacing w:val="-2"/>
              </w:rPr>
              <w:t>,</w:t>
            </w:r>
            <w:r w:rsidRPr="00A77390">
              <w:rPr>
                <w:spacing w:val="-2"/>
              </w:rPr>
              <w:t xml:space="preserve">); </w:t>
            </w:r>
          </w:p>
          <w:p w14:paraId="71EEB998" w14:textId="77777777" w:rsidR="00E23CD3" w:rsidRPr="00A77390" w:rsidRDefault="00E23CD3" w:rsidP="00260BC6">
            <w:pPr>
              <w:shd w:val="clear" w:color="auto" w:fill="FFFFFF"/>
              <w:spacing w:line="216" w:lineRule="auto"/>
              <w:ind w:firstLine="46"/>
              <w:jc w:val="both"/>
              <w:rPr>
                <w:spacing w:val="-2"/>
              </w:rPr>
            </w:pPr>
            <w:r w:rsidRPr="00A77390">
              <w:rPr>
                <w:b/>
              </w:rPr>
              <w:t xml:space="preserve">с составными частями и принадлежностями с инв. № </w:t>
            </w:r>
            <w:r w:rsidRPr="00A77390">
              <w:rPr>
                <w:b/>
                <w:spacing w:val="-2"/>
              </w:rPr>
              <w:t xml:space="preserve">422/С-46665 (здание спального корпуса </w:t>
            </w:r>
            <w:r w:rsidRPr="00A77390">
              <w:rPr>
                <w:spacing w:val="-2"/>
              </w:rPr>
              <w:t>– кирпичное, 1964 г.п., одно-трехэтаж</w:t>
            </w:r>
            <w:r w:rsidR="0039021A">
              <w:rPr>
                <w:spacing w:val="-2"/>
              </w:rPr>
              <w:t>ное</w:t>
            </w:r>
            <w:r w:rsidRPr="00A77390">
              <w:rPr>
                <w:spacing w:val="-2"/>
              </w:rPr>
              <w:t xml:space="preserve">, 1697,2 кв.м, крыша – асбестоцемент. волнистый лист, имеется центральное отопление, водопровод, канализация, электроснабжение, подвал – бетонные стены, теневой навес – 1988 г.п., 12 кв.м, стены из доски, крыша – волнистый шифер); </w:t>
            </w:r>
          </w:p>
          <w:p w14:paraId="6E52FD3E" w14:textId="77777777" w:rsidR="00E23CD3" w:rsidRPr="00A77390" w:rsidRDefault="00E23CD3" w:rsidP="00260BC6">
            <w:pPr>
              <w:shd w:val="clear" w:color="auto" w:fill="FFFFFF"/>
              <w:spacing w:line="216" w:lineRule="auto"/>
              <w:ind w:firstLine="46"/>
              <w:jc w:val="both"/>
              <w:rPr>
                <w:spacing w:val="-2"/>
              </w:rPr>
            </w:pPr>
            <w:r w:rsidRPr="00A77390">
              <w:rPr>
                <w:b/>
              </w:rPr>
              <w:t xml:space="preserve">с составными частями и принадлежностями с инв. № </w:t>
            </w:r>
            <w:r w:rsidRPr="00A77390">
              <w:rPr>
                <w:b/>
                <w:spacing w:val="-2"/>
              </w:rPr>
              <w:t xml:space="preserve">422/С-46662 (здание хозяйственного корпуса </w:t>
            </w:r>
            <w:r w:rsidRPr="00A77390">
              <w:rPr>
                <w:spacing w:val="-2"/>
              </w:rPr>
              <w:t>– кирпичное, 1964 г.п., одноэтаж</w:t>
            </w:r>
            <w:r w:rsidR="0039021A">
              <w:rPr>
                <w:spacing w:val="-2"/>
              </w:rPr>
              <w:t>ное</w:t>
            </w:r>
            <w:r w:rsidRPr="00A77390">
              <w:rPr>
                <w:spacing w:val="-2"/>
              </w:rPr>
              <w:t xml:space="preserve">, 586,1 </w:t>
            </w:r>
            <w:proofErr w:type="gramStart"/>
            <w:r w:rsidRPr="00A77390">
              <w:rPr>
                <w:spacing w:val="-2"/>
              </w:rPr>
              <w:t>кв.м</w:t>
            </w:r>
            <w:proofErr w:type="gramEnd"/>
            <w:r w:rsidRPr="00A77390">
              <w:rPr>
                <w:spacing w:val="-2"/>
              </w:rPr>
              <w:t xml:space="preserve">, крыша – асбестоцемент. волнистый лист); </w:t>
            </w:r>
          </w:p>
          <w:p w14:paraId="00CA2BA3" w14:textId="77777777" w:rsidR="00E23CD3" w:rsidRPr="00A77390" w:rsidRDefault="00E23CD3" w:rsidP="00260BC6">
            <w:pPr>
              <w:shd w:val="clear" w:color="auto" w:fill="FFFFFF"/>
              <w:spacing w:line="216" w:lineRule="auto"/>
              <w:ind w:firstLine="46"/>
              <w:jc w:val="both"/>
              <w:rPr>
                <w:spacing w:val="-2"/>
              </w:rPr>
            </w:pPr>
            <w:r w:rsidRPr="00A77390">
              <w:rPr>
                <w:b/>
              </w:rPr>
              <w:t xml:space="preserve">с инв. № </w:t>
            </w:r>
            <w:r w:rsidRPr="00A77390">
              <w:rPr>
                <w:b/>
                <w:spacing w:val="-2"/>
              </w:rPr>
              <w:t xml:space="preserve">422/С-66897 (здание овощехранилища </w:t>
            </w:r>
            <w:r w:rsidRPr="00A77390">
              <w:rPr>
                <w:spacing w:val="-2"/>
              </w:rPr>
              <w:t>– кирпичное, 1962 г.п., одноэтаж</w:t>
            </w:r>
            <w:r w:rsidR="0039021A">
              <w:rPr>
                <w:spacing w:val="-2"/>
              </w:rPr>
              <w:t>ное</w:t>
            </w:r>
            <w:r w:rsidRPr="00A77390">
              <w:rPr>
                <w:spacing w:val="-2"/>
              </w:rPr>
              <w:t xml:space="preserve">, 62,8 </w:t>
            </w:r>
            <w:proofErr w:type="gramStart"/>
            <w:r w:rsidRPr="00A77390">
              <w:rPr>
                <w:spacing w:val="-2"/>
              </w:rPr>
              <w:t>кв.м</w:t>
            </w:r>
            <w:proofErr w:type="gramEnd"/>
            <w:r w:rsidRPr="00A77390">
              <w:rPr>
                <w:spacing w:val="-2"/>
              </w:rPr>
              <w:t xml:space="preserve">, крыша – шифер); </w:t>
            </w:r>
          </w:p>
          <w:p w14:paraId="66F8C648" w14:textId="77777777" w:rsidR="00E23CD3" w:rsidRPr="00A77390" w:rsidRDefault="00E23CD3" w:rsidP="00260BC6">
            <w:pPr>
              <w:shd w:val="clear" w:color="auto" w:fill="FFFFFF"/>
              <w:spacing w:line="216" w:lineRule="auto"/>
              <w:ind w:firstLine="46"/>
              <w:jc w:val="both"/>
              <w:rPr>
                <w:spacing w:val="-2"/>
              </w:rPr>
            </w:pPr>
            <w:r w:rsidRPr="00A77390">
              <w:rPr>
                <w:b/>
              </w:rPr>
              <w:t xml:space="preserve">с инв. № </w:t>
            </w:r>
            <w:r w:rsidRPr="00A77390">
              <w:rPr>
                <w:b/>
                <w:spacing w:val="-2"/>
              </w:rPr>
              <w:t xml:space="preserve">422/С-46664 (здание столовой </w:t>
            </w:r>
            <w:r w:rsidRPr="00A77390">
              <w:rPr>
                <w:spacing w:val="-2"/>
              </w:rPr>
              <w:t>– кирпичное, 1964 г.п., одноэтаж</w:t>
            </w:r>
            <w:r w:rsidR="0039021A">
              <w:rPr>
                <w:spacing w:val="-2"/>
              </w:rPr>
              <w:t>ное</w:t>
            </w:r>
            <w:r w:rsidRPr="00A77390">
              <w:rPr>
                <w:spacing w:val="-2"/>
              </w:rPr>
              <w:t xml:space="preserve">, 487,4 </w:t>
            </w:r>
            <w:proofErr w:type="gramStart"/>
            <w:r w:rsidRPr="00A77390">
              <w:rPr>
                <w:spacing w:val="-2"/>
              </w:rPr>
              <w:t>кв.м</w:t>
            </w:r>
            <w:proofErr w:type="gramEnd"/>
            <w:r w:rsidRPr="00A77390">
              <w:rPr>
                <w:spacing w:val="-2"/>
              </w:rPr>
              <w:t xml:space="preserve">, крыша – рулонные материалы, имеется центральное отопление, водопровод, канализация, электроснабжение); </w:t>
            </w:r>
          </w:p>
          <w:p w14:paraId="70DBAF97" w14:textId="77777777" w:rsidR="00E23CD3" w:rsidRPr="000000CA" w:rsidRDefault="00E23CD3" w:rsidP="00260BC6">
            <w:pPr>
              <w:shd w:val="clear" w:color="auto" w:fill="FFFFFF"/>
              <w:spacing w:line="216" w:lineRule="auto"/>
              <w:ind w:firstLine="46"/>
              <w:jc w:val="both"/>
              <w:rPr>
                <w:color w:val="FF0000"/>
              </w:rPr>
            </w:pPr>
            <w:r w:rsidRPr="00A77390">
              <w:rPr>
                <w:b/>
              </w:rPr>
              <w:t xml:space="preserve">с составными частями и принадлежностями инв. № </w:t>
            </w:r>
            <w:r w:rsidRPr="00A77390">
              <w:rPr>
                <w:b/>
                <w:spacing w:val="-2"/>
              </w:rPr>
              <w:t>422/С-40341 (сооружения благоустройства:</w:t>
            </w:r>
            <w:r w:rsidRPr="00A77390">
              <w:rPr>
                <w:spacing w:val="-2"/>
              </w:rPr>
              <w:t xml:space="preserve"> </w:t>
            </w:r>
            <w:r w:rsidRPr="00A77390">
              <w:rPr>
                <w:b/>
                <w:spacing w:val="-2"/>
              </w:rPr>
              <w:t xml:space="preserve">проезжая часть </w:t>
            </w:r>
            <w:r w:rsidRPr="00A77390">
              <w:rPr>
                <w:spacing w:val="-2"/>
              </w:rPr>
              <w:t xml:space="preserve">из асфальтобетона – 1703,10 </w:t>
            </w:r>
            <w:proofErr w:type="gramStart"/>
            <w:r w:rsidRPr="00A77390">
              <w:rPr>
                <w:spacing w:val="-2"/>
              </w:rPr>
              <w:t>кв.м</w:t>
            </w:r>
            <w:proofErr w:type="gramEnd"/>
            <w:r w:rsidRPr="00A77390">
              <w:rPr>
                <w:spacing w:val="-2"/>
              </w:rPr>
              <w:t xml:space="preserve">; </w:t>
            </w:r>
            <w:r w:rsidRPr="00A77390">
              <w:rPr>
                <w:b/>
                <w:spacing w:val="-2"/>
              </w:rPr>
              <w:t>бордюр дорожный</w:t>
            </w:r>
            <w:r w:rsidRPr="00A77390">
              <w:rPr>
                <w:spacing w:val="-2"/>
              </w:rPr>
              <w:t xml:space="preserve"> из бетона, 186,16 кв.м, </w:t>
            </w:r>
            <w:r w:rsidRPr="00A77390">
              <w:rPr>
                <w:b/>
                <w:spacing w:val="-2"/>
              </w:rPr>
              <w:t xml:space="preserve">пешеходная часть </w:t>
            </w:r>
            <w:r w:rsidRPr="00A77390">
              <w:rPr>
                <w:spacing w:val="-2"/>
              </w:rPr>
              <w:t xml:space="preserve">из асфальтобетона – 83,20 кв.м). </w:t>
            </w:r>
            <w:r w:rsidRPr="00A77390">
              <w:rPr>
                <w:b/>
              </w:rPr>
              <w:t xml:space="preserve">Многолетние насаждения* </w:t>
            </w:r>
            <w:r w:rsidRPr="00A77390">
              <w:t>- 85 шт.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14:paraId="36EC2DB1" w14:textId="77777777" w:rsidR="00E23CD3" w:rsidRPr="000000CA" w:rsidRDefault="00E23CD3" w:rsidP="00260BC6">
            <w:pPr>
              <w:shd w:val="clear" w:color="auto" w:fill="FFFFFF"/>
              <w:spacing w:line="216" w:lineRule="auto"/>
              <w:ind w:left="-40" w:right="-11"/>
              <w:jc w:val="center"/>
              <w:rPr>
                <w:color w:val="FF0000"/>
                <w:vertAlign w:val="superscript"/>
              </w:rPr>
            </w:pPr>
          </w:p>
        </w:tc>
      </w:tr>
      <w:tr w:rsidR="00E23CD3" w:rsidRPr="002D22B9" w14:paraId="25E40665" w14:textId="77777777" w:rsidTr="0039021A">
        <w:trPr>
          <w:trHeight w:val="252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E16AF" w14:textId="77777777" w:rsidR="00E23CD3" w:rsidRPr="00655B66" w:rsidRDefault="00E23CD3" w:rsidP="00260BC6">
            <w:pPr>
              <w:shd w:val="clear" w:color="auto" w:fill="FFFFFF"/>
              <w:spacing w:line="216" w:lineRule="auto"/>
            </w:pPr>
            <w:r w:rsidRPr="00655B66">
              <w:t>Информация о земельн</w:t>
            </w:r>
            <w:r w:rsidR="00F457FA">
              <w:t>ых</w:t>
            </w:r>
            <w:r w:rsidRPr="00655B66">
              <w:t xml:space="preserve"> участк</w:t>
            </w:r>
            <w:r w:rsidR="00F457FA">
              <w:t>ах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92A70" w14:textId="77777777" w:rsidR="00E23CD3" w:rsidRPr="00655B66" w:rsidRDefault="00E23CD3" w:rsidP="00260BC6">
            <w:pPr>
              <w:spacing w:line="216" w:lineRule="auto"/>
              <w:jc w:val="center"/>
            </w:pPr>
            <w:r w:rsidRPr="00655B66">
              <w:t>Срок аренды земельн</w:t>
            </w:r>
            <w:r w:rsidR="00F457FA">
              <w:t>ых</w:t>
            </w:r>
            <w:r w:rsidRPr="00655B66">
              <w:t xml:space="preserve"> участк</w:t>
            </w:r>
            <w:r w:rsidR="00F457FA">
              <w:t>ов</w:t>
            </w:r>
            <w:r w:rsidRPr="00655B66">
              <w:t xml:space="preserve"> площадью</w:t>
            </w:r>
            <w:r w:rsidR="00F457FA">
              <w:t>:</w:t>
            </w:r>
            <w:r w:rsidRPr="00655B66">
              <w:t xml:space="preserve"> 0,2133 га </w:t>
            </w:r>
            <w:r w:rsidR="00F457FA">
              <w:t xml:space="preserve">и 4,4412 га </w:t>
            </w:r>
            <w:r w:rsidRPr="00655B66">
              <w:t xml:space="preserve">(под застройкой) - 30 лет </w:t>
            </w:r>
          </w:p>
          <w:p w14:paraId="44ADF5FC" w14:textId="77777777" w:rsidR="00E23CD3" w:rsidRPr="00655B66" w:rsidRDefault="00E23CD3" w:rsidP="00260BC6">
            <w:pPr>
              <w:spacing w:line="216" w:lineRule="auto"/>
              <w:jc w:val="center"/>
              <w:rPr>
                <w:b/>
              </w:rPr>
            </w:pPr>
            <w:r w:rsidRPr="00655B66">
              <w:t>(со дня государственной регистрации прав на земельны</w:t>
            </w:r>
            <w:r w:rsidR="00F457FA">
              <w:t>е</w:t>
            </w:r>
            <w:r w:rsidRPr="00655B66">
              <w:t xml:space="preserve"> участк</w:t>
            </w:r>
            <w:r w:rsidR="00F457FA">
              <w:t>и</w:t>
            </w:r>
            <w:r w:rsidRPr="00655B66">
              <w:t xml:space="preserve"> )</w:t>
            </w:r>
          </w:p>
        </w:tc>
        <w:tc>
          <w:tcPr>
            <w:tcW w:w="2792" w:type="dxa"/>
            <w:vMerge/>
            <w:shd w:val="clear" w:color="auto" w:fill="auto"/>
          </w:tcPr>
          <w:p w14:paraId="60C2A295" w14:textId="77777777" w:rsidR="00E23CD3" w:rsidRPr="000000CA" w:rsidRDefault="00E23CD3" w:rsidP="00260BC6">
            <w:pPr>
              <w:shd w:val="clear" w:color="auto" w:fill="FFFFFF"/>
              <w:spacing w:line="216" w:lineRule="auto"/>
              <w:ind w:firstLine="102"/>
              <w:jc w:val="both"/>
              <w:rPr>
                <w:noProof/>
                <w:color w:val="FF0000"/>
              </w:rPr>
            </w:pPr>
          </w:p>
        </w:tc>
      </w:tr>
      <w:tr w:rsidR="00E23CD3" w:rsidRPr="002D22B9" w14:paraId="50B58C4C" w14:textId="77777777" w:rsidTr="0039021A">
        <w:trPr>
          <w:trHeight w:val="696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297B" w14:textId="77777777" w:rsidR="00E23CD3" w:rsidRPr="00655B66" w:rsidRDefault="00E23CD3" w:rsidP="00260BC6">
            <w:pPr>
              <w:shd w:val="clear" w:color="auto" w:fill="FFFFFF"/>
              <w:spacing w:line="216" w:lineRule="auto"/>
            </w:pPr>
            <w:r w:rsidRPr="00655B66">
              <w:t>Огран</w:t>
            </w:r>
            <w:r w:rsidR="00F457FA">
              <w:t>ичения по использованию земельных</w:t>
            </w:r>
            <w:r w:rsidRPr="00655B66">
              <w:t xml:space="preserve"> участк</w:t>
            </w:r>
            <w:r w:rsidR="00F457FA">
              <w:t>ов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236E4" w14:textId="77777777" w:rsidR="00E23CD3" w:rsidRPr="00655B66" w:rsidRDefault="00E23CD3" w:rsidP="00260BC6">
            <w:pPr>
              <w:spacing w:line="216" w:lineRule="auto"/>
              <w:jc w:val="center"/>
            </w:pPr>
            <w:r w:rsidRPr="00655B66">
              <w:t>Водоохранная зона рек</w:t>
            </w:r>
            <w:r w:rsidR="00F457FA">
              <w:t>и, водоема на площади 0,2133 га и 4,4412 га;</w:t>
            </w:r>
            <w:r w:rsidRPr="00655B66">
              <w:t xml:space="preserve"> </w:t>
            </w:r>
          </w:p>
          <w:p w14:paraId="26008F30" w14:textId="77777777" w:rsidR="00E23CD3" w:rsidRPr="00655B66" w:rsidRDefault="00E23CD3" w:rsidP="00260BC6">
            <w:pPr>
              <w:spacing w:line="216" w:lineRule="auto"/>
              <w:jc w:val="center"/>
            </w:pPr>
            <w:r w:rsidRPr="00655B66">
              <w:t>охранная зона электрических сетей на площади 0,0020 га</w:t>
            </w:r>
            <w:r w:rsidR="00F457FA">
              <w:t xml:space="preserve"> и 0,0826 га</w:t>
            </w:r>
            <w:r w:rsidRPr="00655B66">
              <w:t>;</w:t>
            </w:r>
          </w:p>
          <w:p w14:paraId="7E81ED6A" w14:textId="77777777" w:rsidR="00E23CD3" w:rsidRPr="00655B66" w:rsidRDefault="00E23CD3" w:rsidP="00260BC6">
            <w:pPr>
              <w:spacing w:line="216" w:lineRule="auto"/>
              <w:jc w:val="center"/>
            </w:pPr>
            <w:r w:rsidRPr="00655B66">
              <w:t xml:space="preserve">придорожные полосы (контролируемые зоны) автомобильных дорог на площади 0,0454 га </w:t>
            </w:r>
            <w:r w:rsidR="00F457FA">
              <w:t>и 0,3212 га</w:t>
            </w:r>
          </w:p>
        </w:tc>
        <w:tc>
          <w:tcPr>
            <w:tcW w:w="2792" w:type="dxa"/>
            <w:vMerge/>
            <w:shd w:val="clear" w:color="auto" w:fill="auto"/>
          </w:tcPr>
          <w:p w14:paraId="597DF890" w14:textId="77777777" w:rsidR="00E23CD3" w:rsidRPr="000000CA" w:rsidRDefault="00E23CD3" w:rsidP="00260BC6">
            <w:pPr>
              <w:shd w:val="clear" w:color="auto" w:fill="FFFFFF"/>
              <w:spacing w:line="216" w:lineRule="auto"/>
              <w:ind w:firstLine="102"/>
              <w:jc w:val="both"/>
              <w:rPr>
                <w:noProof/>
                <w:color w:val="FF0000"/>
              </w:rPr>
            </w:pPr>
          </w:p>
        </w:tc>
      </w:tr>
      <w:tr w:rsidR="00E23CD3" w:rsidRPr="002D22B9" w14:paraId="5ABF9B4C" w14:textId="77777777" w:rsidTr="0039021A">
        <w:trPr>
          <w:trHeight w:val="1830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40D3C" w14:textId="77777777" w:rsidR="00E23CD3" w:rsidRDefault="00E23CD3" w:rsidP="00260BC6">
            <w:pPr>
              <w:shd w:val="clear" w:color="auto" w:fill="FFFFFF"/>
              <w:spacing w:line="216" w:lineRule="auto"/>
              <w:rPr>
                <w:b/>
              </w:rPr>
            </w:pPr>
            <w:r w:rsidRPr="00655B66">
              <w:rPr>
                <w:b/>
              </w:rPr>
              <w:t xml:space="preserve">Одно </w:t>
            </w:r>
          </w:p>
          <w:p w14:paraId="650C9787" w14:textId="77777777" w:rsidR="00E23CD3" w:rsidRDefault="00E23CD3" w:rsidP="00260BC6">
            <w:pPr>
              <w:shd w:val="clear" w:color="auto" w:fill="FFFFFF"/>
              <w:spacing w:line="216" w:lineRule="auto"/>
            </w:pPr>
            <w:r w:rsidRPr="00655B66">
              <w:rPr>
                <w:b/>
              </w:rPr>
              <w:t>из обязательных условий продажи**</w:t>
            </w:r>
            <w:r w:rsidRPr="00655B66">
              <w:t xml:space="preserve"> недвижимого </w:t>
            </w:r>
          </w:p>
          <w:p w14:paraId="2F1E02FD" w14:textId="77777777" w:rsidR="00E23CD3" w:rsidRPr="00655B66" w:rsidRDefault="00E23CD3" w:rsidP="00260BC6">
            <w:pPr>
              <w:shd w:val="clear" w:color="auto" w:fill="FFFFFF"/>
              <w:spacing w:line="216" w:lineRule="auto"/>
              <w:rPr>
                <w:b/>
              </w:rPr>
            </w:pPr>
            <w:r w:rsidRPr="00655B66">
              <w:t>имущества</w:t>
            </w:r>
            <w:r w:rsidRPr="00655B66">
              <w:rPr>
                <w:b/>
              </w:rPr>
              <w:t xml:space="preserve"> 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581CC" w14:textId="77777777" w:rsidR="00E23CD3" w:rsidRDefault="00E23CD3" w:rsidP="00260BC6">
            <w:pPr>
              <w:shd w:val="clear" w:color="auto" w:fill="FFFFFF"/>
              <w:spacing w:line="216" w:lineRule="auto"/>
              <w:ind w:firstLine="238"/>
              <w:jc w:val="both"/>
            </w:pPr>
            <w:r w:rsidRPr="00655B66">
              <w:t xml:space="preserve">Начало осуществления покупателем </w:t>
            </w:r>
            <w:r w:rsidR="00BB0001" w:rsidRPr="00BB0001">
              <w:t xml:space="preserve">предпринимательской </w:t>
            </w:r>
            <w:r w:rsidRPr="00655B66">
              <w:t xml:space="preserve">деятельности с использованием недвижимого имущества - </w:t>
            </w:r>
            <w:r w:rsidR="00100E95">
              <w:br/>
            </w:r>
            <w:r w:rsidRPr="00655B66">
              <w:t xml:space="preserve">не позднее трех лет с момента заключения договора купли-продажи, а в случае его сноса и строительства нового капитального строения и (или) проведения реконструкции (капитального ремонта) не позднее пяти лет с момента заключения договора купли-продажи. Период осуществления покупателем </w:t>
            </w:r>
            <w:r w:rsidR="00BB0001" w:rsidRPr="00BB0001">
              <w:t>предпринимательской</w:t>
            </w:r>
            <w:r w:rsidR="00BB0001" w:rsidRPr="00655B66">
              <w:t xml:space="preserve"> </w:t>
            </w:r>
            <w:r w:rsidRPr="00655B66">
              <w:t>деятельности с использованием приобретенного объекта или построенного нового объекта взамен приобретенного недвижимого имущества и (или) построенного после его сноса капитального строения – три года;</w:t>
            </w:r>
          </w:p>
          <w:p w14:paraId="2A313971" w14:textId="77777777" w:rsidR="00E23CD3" w:rsidRPr="00655B66" w:rsidRDefault="00E23CD3" w:rsidP="00260BC6">
            <w:pPr>
              <w:shd w:val="clear" w:color="auto" w:fill="FFFFFF"/>
              <w:spacing w:line="216" w:lineRule="auto"/>
              <w:ind w:firstLine="238"/>
              <w:jc w:val="both"/>
            </w:pPr>
            <w:r w:rsidRPr="00655B66">
              <w:t>осуществление реконструкции (капитального ремонта) приобретенного недвижимого имущества под жилое помещение (одноквартирный, блокированный дом) в сроки, определенные разработанной проектно-сметной документацией, но не позднее пяти лет с момента заключения договора купли-продажи</w:t>
            </w:r>
          </w:p>
        </w:tc>
        <w:tc>
          <w:tcPr>
            <w:tcW w:w="27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755EB8" w14:textId="77777777" w:rsidR="00E23CD3" w:rsidRPr="00655B66" w:rsidRDefault="00E23CD3" w:rsidP="00260BC6">
            <w:pPr>
              <w:shd w:val="clear" w:color="auto" w:fill="FFFFFF"/>
              <w:spacing w:line="216" w:lineRule="auto"/>
              <w:ind w:firstLine="102"/>
              <w:jc w:val="both"/>
              <w:rPr>
                <w:noProof/>
              </w:rPr>
            </w:pPr>
          </w:p>
        </w:tc>
      </w:tr>
      <w:tr w:rsidR="00A67414" w:rsidRPr="002D22B9" w14:paraId="3A6B98C9" w14:textId="77777777" w:rsidTr="0039021A">
        <w:trPr>
          <w:trHeight w:val="274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5A661" w14:textId="77777777" w:rsidR="00DF107B" w:rsidRDefault="00A67414" w:rsidP="00260BC6">
            <w:pPr>
              <w:pStyle w:val="1"/>
              <w:spacing w:before="0" w:after="0" w:line="216" w:lineRule="auto"/>
              <w:ind w:right="0"/>
              <w:rPr>
                <w:b w:val="0"/>
                <w:sz w:val="20"/>
                <w:szCs w:val="20"/>
              </w:rPr>
            </w:pPr>
            <w:r w:rsidRPr="00A67414">
              <w:rPr>
                <w:b w:val="0"/>
                <w:sz w:val="20"/>
                <w:szCs w:val="20"/>
              </w:rPr>
              <w:t xml:space="preserve">Условия </w:t>
            </w:r>
          </w:p>
          <w:p w14:paraId="6ABC7CB3" w14:textId="77777777" w:rsidR="00DF107B" w:rsidRDefault="00A67414" w:rsidP="00260BC6">
            <w:pPr>
              <w:pStyle w:val="1"/>
              <w:spacing w:before="0" w:after="0" w:line="216" w:lineRule="auto"/>
              <w:ind w:right="0"/>
              <w:rPr>
                <w:b w:val="0"/>
                <w:sz w:val="20"/>
                <w:szCs w:val="20"/>
              </w:rPr>
            </w:pPr>
            <w:r w:rsidRPr="00A67414">
              <w:rPr>
                <w:b w:val="0"/>
                <w:sz w:val="20"/>
                <w:szCs w:val="20"/>
              </w:rPr>
              <w:t>использования земельн</w:t>
            </w:r>
            <w:r w:rsidR="00F457FA">
              <w:rPr>
                <w:b w:val="0"/>
                <w:sz w:val="20"/>
                <w:szCs w:val="20"/>
              </w:rPr>
              <w:t>ых</w:t>
            </w:r>
            <w:r w:rsidRPr="00A67414">
              <w:rPr>
                <w:b w:val="0"/>
                <w:sz w:val="20"/>
                <w:szCs w:val="20"/>
              </w:rPr>
              <w:t xml:space="preserve"> </w:t>
            </w:r>
          </w:p>
          <w:p w14:paraId="5C08D856" w14:textId="77777777" w:rsidR="00A67414" w:rsidRPr="00A67414" w:rsidRDefault="00A67414" w:rsidP="00260BC6">
            <w:pPr>
              <w:pStyle w:val="1"/>
              <w:spacing w:before="0" w:after="0" w:line="216" w:lineRule="auto"/>
              <w:ind w:right="0"/>
              <w:rPr>
                <w:b w:val="0"/>
                <w:sz w:val="20"/>
                <w:szCs w:val="20"/>
              </w:rPr>
            </w:pPr>
            <w:r w:rsidRPr="00A67414">
              <w:rPr>
                <w:b w:val="0"/>
                <w:sz w:val="20"/>
                <w:szCs w:val="20"/>
              </w:rPr>
              <w:t>участк</w:t>
            </w:r>
            <w:r w:rsidR="00F457FA">
              <w:rPr>
                <w:b w:val="0"/>
                <w:sz w:val="20"/>
                <w:szCs w:val="20"/>
              </w:rPr>
              <w:t>ов</w:t>
            </w:r>
          </w:p>
        </w:tc>
        <w:tc>
          <w:tcPr>
            <w:tcW w:w="139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03801" w14:textId="77777777" w:rsidR="00A67414" w:rsidRPr="00655B66" w:rsidRDefault="00A67414" w:rsidP="00260BC6">
            <w:pPr>
              <w:spacing w:line="216" w:lineRule="auto"/>
              <w:jc w:val="both"/>
            </w:pPr>
            <w:r w:rsidRPr="00655B66">
              <w:rPr>
                <w:u w:val="single"/>
              </w:rPr>
              <w:t xml:space="preserve">Возможно использование объекта при реконструкции для административно-хозяйственных, торгово-складских, торгово-офисных, производственных </w:t>
            </w:r>
            <w:r w:rsidR="00655B66" w:rsidRPr="00655B66">
              <w:rPr>
                <w:u w:val="single"/>
              </w:rPr>
              <w:t>целей</w:t>
            </w:r>
            <w:r w:rsidRPr="00655B66">
              <w:rPr>
                <w:u w:val="single"/>
              </w:rPr>
              <w:t xml:space="preserve"> (при условии соблюдения санитарно-защитной зоны до жилой застройки), объектов жилищного строительства</w:t>
            </w:r>
            <w:r w:rsidR="00BE7F8C">
              <w:rPr>
                <w:u w:val="single"/>
              </w:rPr>
              <w:t>.</w:t>
            </w:r>
          </w:p>
          <w:p w14:paraId="38515342" w14:textId="77777777" w:rsidR="00A67414" w:rsidRPr="00833578" w:rsidRDefault="00833578" w:rsidP="00260BC6">
            <w:pPr>
              <w:pStyle w:val="1"/>
              <w:spacing w:before="0" w:after="0" w:line="216" w:lineRule="auto"/>
              <w:ind w:right="0"/>
              <w:jc w:val="both"/>
              <w:rPr>
                <w:b w:val="0"/>
                <w:sz w:val="20"/>
                <w:szCs w:val="20"/>
              </w:rPr>
            </w:pPr>
            <w:r w:rsidRPr="00833578">
              <w:rPr>
                <w:b w:val="0"/>
                <w:sz w:val="20"/>
                <w:szCs w:val="20"/>
              </w:rPr>
              <w:t>Победителю аукциона либо единственному участнику несостоявшегося аукциона:</w:t>
            </w:r>
          </w:p>
          <w:p w14:paraId="22F3DD1A" w14:textId="77777777" w:rsidR="00A67414" w:rsidRPr="00833578" w:rsidRDefault="00A67414" w:rsidP="00260BC6">
            <w:pPr>
              <w:pStyle w:val="1"/>
              <w:spacing w:before="0" w:after="0" w:line="216" w:lineRule="auto"/>
              <w:ind w:right="0"/>
              <w:jc w:val="both"/>
              <w:rPr>
                <w:b w:val="0"/>
                <w:sz w:val="20"/>
                <w:szCs w:val="20"/>
              </w:rPr>
            </w:pPr>
            <w:r w:rsidRPr="00833578">
              <w:rPr>
                <w:b w:val="0"/>
                <w:sz w:val="20"/>
                <w:szCs w:val="20"/>
              </w:rPr>
              <w:t xml:space="preserve">в течение 10-ти рабочих дней после утверждения в установленном порядке протокола о результатах аукциона либо признания аукциона несостоявшимся компенсировать затраты, связанные с проведением аукциона и подготовкой документации, необходимой для его проведения; </w:t>
            </w:r>
          </w:p>
          <w:p w14:paraId="0075E4EC" w14:textId="77777777" w:rsidR="00A67414" w:rsidRPr="00833578" w:rsidRDefault="00A67414" w:rsidP="00260BC6">
            <w:pPr>
              <w:pStyle w:val="1"/>
              <w:spacing w:before="0" w:after="0" w:line="216" w:lineRule="auto"/>
              <w:ind w:right="0"/>
              <w:jc w:val="both"/>
              <w:rPr>
                <w:b w:val="0"/>
                <w:sz w:val="20"/>
                <w:szCs w:val="20"/>
              </w:rPr>
            </w:pPr>
            <w:r w:rsidRPr="00833578">
              <w:rPr>
                <w:b w:val="0"/>
                <w:sz w:val="20"/>
                <w:szCs w:val="20"/>
              </w:rPr>
              <w:t xml:space="preserve">заключить с райисполкомом договор аренды земельного участка и в двухмесячный срок с момента подписания договора обратиться в организацию по государственной регистрации недвижимого имущества, прав на него и сделок с ним для осуществления государственной регистрации договора аренды земельного участка и основанных на нем прав, ограничений (обременений) прав на земельный участок;  </w:t>
            </w:r>
          </w:p>
          <w:p w14:paraId="45DBE73C" w14:textId="77777777" w:rsidR="0039021A" w:rsidRDefault="00A67414" w:rsidP="00260BC6">
            <w:pPr>
              <w:pStyle w:val="1"/>
              <w:spacing w:before="0" w:after="0" w:line="216" w:lineRule="auto"/>
              <w:ind w:right="0"/>
              <w:jc w:val="both"/>
              <w:rPr>
                <w:b w:val="0"/>
                <w:sz w:val="20"/>
                <w:szCs w:val="20"/>
              </w:rPr>
            </w:pPr>
            <w:r w:rsidRPr="00833578">
              <w:rPr>
                <w:b w:val="0"/>
                <w:sz w:val="20"/>
                <w:szCs w:val="20"/>
              </w:rPr>
              <w:t xml:space="preserve">при реконструкции объекта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райисполкома на проведение проектно-изыскательских работ и разработку строительного проекта на строительство объекта в </w:t>
            </w:r>
            <w:r w:rsidR="0039021A">
              <w:rPr>
                <w:b w:val="0"/>
                <w:sz w:val="20"/>
                <w:szCs w:val="20"/>
              </w:rPr>
              <w:t xml:space="preserve">срок, не превышающий двух лет; </w:t>
            </w:r>
          </w:p>
          <w:p w14:paraId="2042B6CD" w14:textId="77777777" w:rsidR="00A67414" w:rsidRPr="000000CA" w:rsidRDefault="00A67414" w:rsidP="00260BC6">
            <w:pPr>
              <w:pStyle w:val="1"/>
              <w:spacing w:before="0" w:after="0" w:line="216" w:lineRule="auto"/>
              <w:ind w:right="0"/>
              <w:jc w:val="both"/>
              <w:rPr>
                <w:color w:val="FF0000"/>
              </w:rPr>
            </w:pPr>
            <w:r w:rsidRPr="00833578">
              <w:rPr>
                <w:b w:val="0"/>
                <w:sz w:val="20"/>
                <w:szCs w:val="20"/>
              </w:rPr>
              <w:t>осуществить строительство (реконструкцию) объекта в срок, определенный проектно-сметной документацией</w:t>
            </w:r>
          </w:p>
        </w:tc>
      </w:tr>
    </w:tbl>
    <w:p w14:paraId="4CD12758" w14:textId="77777777" w:rsidR="00561F2F" w:rsidRDefault="00561F2F" w:rsidP="00395622">
      <w:pPr>
        <w:pStyle w:val="a3"/>
        <w:spacing w:before="120" w:line="216" w:lineRule="auto"/>
        <w:ind w:right="-126" w:firstLine="284"/>
        <w:contextualSpacing/>
        <w:rPr>
          <w:i/>
          <w:color w:val="FF0000"/>
          <w:sz w:val="20"/>
        </w:rPr>
      </w:pPr>
      <w:r w:rsidRPr="007C0CB7">
        <w:rPr>
          <w:sz w:val="20"/>
        </w:rPr>
        <w:t>*</w:t>
      </w:r>
      <w:r>
        <w:rPr>
          <w:sz w:val="20"/>
        </w:rPr>
        <w:t>М</w:t>
      </w:r>
      <w:r w:rsidRPr="001F58B4">
        <w:rPr>
          <w:i/>
          <w:sz w:val="20"/>
        </w:rPr>
        <w:t>ноголетн</w:t>
      </w:r>
      <w:r>
        <w:rPr>
          <w:i/>
          <w:sz w:val="20"/>
        </w:rPr>
        <w:t>и</w:t>
      </w:r>
      <w:r w:rsidRPr="001F58B4">
        <w:rPr>
          <w:i/>
          <w:sz w:val="20"/>
        </w:rPr>
        <w:t>е насаждени</w:t>
      </w:r>
      <w:r w:rsidR="00BB0001">
        <w:rPr>
          <w:i/>
          <w:sz w:val="20"/>
        </w:rPr>
        <w:t>я, расположенные на земельном</w:t>
      </w:r>
      <w:r>
        <w:rPr>
          <w:i/>
          <w:sz w:val="20"/>
        </w:rPr>
        <w:t xml:space="preserve"> участк</w:t>
      </w:r>
      <w:r w:rsidR="00BB0001">
        <w:rPr>
          <w:i/>
          <w:sz w:val="20"/>
        </w:rPr>
        <w:t>е, предоставленного</w:t>
      </w:r>
      <w:r>
        <w:rPr>
          <w:i/>
          <w:sz w:val="20"/>
        </w:rPr>
        <w:t xml:space="preserve"> для обслуживания недвижимого имущества, в соответствии с нормами Декрета Президента Республики Беларусь от 7 мая 2012 г. № 6 отчуждаются победителю аукциона (единственному участнику несостоявшегося аукциона) на безвозмездной основе;</w:t>
      </w:r>
    </w:p>
    <w:p w14:paraId="0EDF2A05" w14:textId="77777777" w:rsidR="00561F2F" w:rsidRDefault="00561F2F" w:rsidP="00395622">
      <w:pPr>
        <w:pStyle w:val="a3"/>
        <w:spacing w:line="216" w:lineRule="auto"/>
        <w:ind w:right="-126" w:firstLine="284"/>
        <w:rPr>
          <w:i/>
          <w:sz w:val="20"/>
        </w:rPr>
      </w:pPr>
      <w:r>
        <w:rPr>
          <w:i/>
          <w:sz w:val="20"/>
        </w:rPr>
        <w:t>*</w:t>
      </w:r>
      <w:r w:rsidRPr="004E0D04">
        <w:rPr>
          <w:i/>
          <w:sz w:val="20"/>
        </w:rPr>
        <w:t>*за неисполнение покупателем обязательных условий аукциона, покупатель (приобретатель) несет ответственность в виде уплаты в бюджет разницы между оценочной стоимостью приобретенного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приобретения этого имущества.</w:t>
      </w:r>
    </w:p>
    <w:p w14:paraId="225BCD7F" w14:textId="77777777" w:rsidR="00561F2F" w:rsidRPr="00B27E82" w:rsidRDefault="00561F2F" w:rsidP="00395622">
      <w:pPr>
        <w:pStyle w:val="a3"/>
        <w:pageBreakBefore/>
        <w:spacing w:line="228" w:lineRule="auto"/>
        <w:ind w:right="-112" w:firstLine="284"/>
        <w:contextualSpacing/>
        <w:rPr>
          <w:sz w:val="20"/>
        </w:rPr>
      </w:pPr>
      <w:r w:rsidRPr="00A30218">
        <w:rPr>
          <w:sz w:val="20"/>
        </w:rPr>
        <w:lastRenderedPageBreak/>
        <w:t>1. Аукцион состоится</w:t>
      </w:r>
      <w:r w:rsidRPr="00A30218">
        <w:rPr>
          <w:b/>
          <w:sz w:val="20"/>
        </w:rPr>
        <w:t xml:space="preserve"> </w:t>
      </w:r>
      <w:r w:rsidR="00BE7F8C">
        <w:rPr>
          <w:b/>
          <w:sz w:val="20"/>
          <w:u w:val="single"/>
        </w:rPr>
        <w:t>4 марта</w:t>
      </w:r>
      <w:r w:rsidRPr="00550C79">
        <w:rPr>
          <w:b/>
          <w:bCs/>
          <w:sz w:val="20"/>
          <w:u w:val="single"/>
        </w:rPr>
        <w:t xml:space="preserve"> 202</w:t>
      </w:r>
      <w:r w:rsidR="0039021A">
        <w:rPr>
          <w:b/>
          <w:bCs/>
          <w:sz w:val="20"/>
          <w:u w:val="single"/>
        </w:rPr>
        <w:t>5</w:t>
      </w:r>
      <w:r w:rsidRPr="00550C79">
        <w:rPr>
          <w:b/>
          <w:bCs/>
          <w:sz w:val="20"/>
          <w:u w:val="single"/>
        </w:rPr>
        <w:t xml:space="preserve"> года в 1</w:t>
      </w:r>
      <w:r>
        <w:rPr>
          <w:b/>
          <w:bCs/>
          <w:sz w:val="20"/>
          <w:u w:val="single"/>
        </w:rPr>
        <w:t>2</w:t>
      </w:r>
      <w:r w:rsidRPr="00550C79">
        <w:rPr>
          <w:b/>
          <w:bCs/>
          <w:sz w:val="20"/>
          <w:u w:val="single"/>
        </w:rPr>
        <w:t>.</w:t>
      </w:r>
      <w:r>
        <w:rPr>
          <w:b/>
          <w:bCs/>
          <w:sz w:val="20"/>
          <w:u w:val="single"/>
        </w:rPr>
        <w:t>0</w:t>
      </w:r>
      <w:r w:rsidRPr="00550C79">
        <w:rPr>
          <w:b/>
          <w:bCs/>
          <w:sz w:val="20"/>
          <w:u w:val="single"/>
        </w:rPr>
        <w:t>0</w:t>
      </w:r>
      <w:r w:rsidRPr="00A30218">
        <w:rPr>
          <w:b/>
          <w:bCs/>
          <w:sz w:val="20"/>
        </w:rPr>
        <w:t xml:space="preserve"> </w:t>
      </w:r>
      <w:r w:rsidRPr="00A30218">
        <w:rPr>
          <w:sz w:val="20"/>
        </w:rPr>
        <w:t xml:space="preserve">по адресу: г. Гродно, ул.17 Сентября, 39. Последний день подачи заявлений на участие в аукционе – </w:t>
      </w:r>
      <w:r w:rsidR="00BE7F8C">
        <w:rPr>
          <w:b/>
          <w:sz w:val="20"/>
        </w:rPr>
        <w:t>26 февраля</w:t>
      </w:r>
      <w:r w:rsidRPr="00A30218">
        <w:rPr>
          <w:b/>
          <w:sz w:val="20"/>
        </w:rPr>
        <w:t xml:space="preserve"> </w:t>
      </w:r>
      <w:r w:rsidRPr="00A30218">
        <w:rPr>
          <w:b/>
          <w:bCs/>
          <w:sz w:val="20"/>
        </w:rPr>
        <w:t>202</w:t>
      </w:r>
      <w:r w:rsidR="0039021A">
        <w:rPr>
          <w:b/>
          <w:bCs/>
          <w:sz w:val="20"/>
        </w:rPr>
        <w:t>5</w:t>
      </w:r>
      <w:r w:rsidRPr="00A30218">
        <w:rPr>
          <w:b/>
          <w:bCs/>
          <w:sz w:val="20"/>
        </w:rPr>
        <w:t xml:space="preserve"> года до 16.00</w:t>
      </w:r>
      <w:r w:rsidRPr="00A30218">
        <w:rPr>
          <w:sz w:val="20"/>
        </w:rPr>
        <w:t>.</w:t>
      </w:r>
    </w:p>
    <w:p w14:paraId="36E74626" w14:textId="77777777" w:rsidR="00561F2F" w:rsidRDefault="00561F2F" w:rsidP="00395622">
      <w:pPr>
        <w:pStyle w:val="a3"/>
        <w:spacing w:line="228" w:lineRule="auto"/>
        <w:ind w:right="-112" w:firstLine="284"/>
        <w:contextualSpacing/>
        <w:rPr>
          <w:sz w:val="20"/>
        </w:rPr>
      </w:pPr>
      <w:r w:rsidRPr="00B27E82">
        <w:rPr>
          <w:sz w:val="20"/>
        </w:rPr>
        <w:t xml:space="preserve">2. </w:t>
      </w:r>
      <w:r w:rsidRPr="00B27E82">
        <w:rPr>
          <w:b/>
          <w:sz w:val="20"/>
        </w:rPr>
        <w:t>Организатор аукциона</w:t>
      </w:r>
      <w:r w:rsidRPr="00B27E8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>
        <w:rPr>
          <w:sz w:val="20"/>
        </w:rPr>
        <w:br/>
      </w:r>
      <w:r w:rsidRPr="00B27E82">
        <w:rPr>
          <w:sz w:val="20"/>
        </w:rPr>
        <w:t>ул.17 Сентября, 39  (время работы с 8.30 до 13.00 и с 14.00 до 17.30, кроме выходных и праздничных дней) тел. (8-0152) 62 39 2</w:t>
      </w:r>
      <w:r w:rsidR="00D07943">
        <w:rPr>
          <w:sz w:val="20"/>
        </w:rPr>
        <w:t>4, 62 39 23</w:t>
      </w:r>
      <w:r>
        <w:rPr>
          <w:sz w:val="20"/>
        </w:rPr>
        <w:t>, 62 39 3</w:t>
      </w:r>
      <w:r w:rsidR="00D07943">
        <w:rPr>
          <w:sz w:val="20"/>
        </w:rPr>
        <w:t>1</w:t>
      </w:r>
      <w:r w:rsidRPr="00B27E82">
        <w:rPr>
          <w:sz w:val="20"/>
        </w:rPr>
        <w:t xml:space="preserve">, </w:t>
      </w:r>
      <w:r>
        <w:rPr>
          <w:sz w:val="20"/>
        </w:rPr>
        <w:t>извещение размещено</w:t>
      </w:r>
      <w:r w:rsidRPr="00B27E82">
        <w:rPr>
          <w:sz w:val="20"/>
        </w:rPr>
        <w:t xml:space="preserve"> на сайте Госкомимущества РБ: </w:t>
      </w:r>
      <w:hyperlink r:id="rId7" w:history="1">
        <w:r w:rsidRPr="00C32130">
          <w:rPr>
            <w:rStyle w:val="a9"/>
            <w:sz w:val="20"/>
          </w:rPr>
          <w:t>https://au.nca.by</w:t>
        </w:r>
      </w:hyperlink>
      <w:r w:rsidRPr="00B27E82">
        <w:rPr>
          <w:sz w:val="20"/>
        </w:rPr>
        <w:t>.</w:t>
      </w:r>
    </w:p>
    <w:p w14:paraId="617ADE71" w14:textId="77777777" w:rsidR="00561F2F" w:rsidRPr="009E3F0A" w:rsidRDefault="00561F2F" w:rsidP="00395622">
      <w:pPr>
        <w:pStyle w:val="a3"/>
        <w:spacing w:line="228" w:lineRule="auto"/>
        <w:ind w:right="-112" w:firstLine="284"/>
        <w:rPr>
          <w:sz w:val="20"/>
        </w:rPr>
      </w:pPr>
      <w:r w:rsidRPr="009E3F0A">
        <w:rPr>
          <w:sz w:val="20"/>
        </w:rPr>
        <w:t>3. Аукцион проводится в соответствии с Положением 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продажи, равной одной базовой величине, утвержденным постановлением СМ РБ от 11.03.2010 № 342.</w:t>
      </w:r>
    </w:p>
    <w:p w14:paraId="41B48F8F" w14:textId="77777777" w:rsidR="00561F2F" w:rsidRPr="003E78C1" w:rsidRDefault="00561F2F" w:rsidP="00395622">
      <w:pPr>
        <w:pStyle w:val="a3"/>
        <w:spacing w:line="228" w:lineRule="auto"/>
        <w:ind w:right="-112" w:firstLine="284"/>
        <w:rPr>
          <w:sz w:val="20"/>
        </w:rPr>
      </w:pPr>
      <w:r w:rsidRPr="003E78C1">
        <w:rPr>
          <w:sz w:val="20"/>
        </w:rPr>
        <w:t xml:space="preserve">4. Аукцион является открытым, его участниками могут быть </w:t>
      </w:r>
      <w:r w:rsidRPr="003D11D2">
        <w:rPr>
          <w:sz w:val="20"/>
        </w:rPr>
        <w:t>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</w:r>
      <w:r w:rsidRPr="003E78C1">
        <w:rPr>
          <w:sz w:val="20"/>
        </w:rPr>
        <w:t>, подавшие организатору аукциона в указанный в извещении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задатка, получившие билеты участников аукциона с указанием даты регистрации заявления и заключившие с организатором аукциона соглашение.</w:t>
      </w:r>
    </w:p>
    <w:p w14:paraId="46F43A1D" w14:textId="77777777" w:rsidR="00561F2F" w:rsidRPr="003E78C1" w:rsidRDefault="00561F2F" w:rsidP="00395622">
      <w:pPr>
        <w:pStyle w:val="a3"/>
        <w:spacing w:line="228" w:lineRule="auto"/>
        <w:ind w:right="-112" w:firstLine="284"/>
        <w:rPr>
          <w:sz w:val="20"/>
        </w:rPr>
      </w:pPr>
      <w:r w:rsidRPr="003E78C1">
        <w:rPr>
          <w:sz w:val="20"/>
        </w:rPr>
        <w:t xml:space="preserve">Желающим предоставляется возможность ознакомиться с объектом продажи. 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законодательством, внесенный задаток возврату не подлежит. </w:t>
      </w:r>
    </w:p>
    <w:p w14:paraId="22664A39" w14:textId="77777777" w:rsidR="00561F2F" w:rsidRPr="003E78C1" w:rsidRDefault="00561F2F" w:rsidP="00395622">
      <w:pPr>
        <w:spacing w:line="228" w:lineRule="auto"/>
        <w:ind w:right="-112" w:firstLine="284"/>
        <w:jc w:val="both"/>
        <w:rPr>
          <w:b/>
          <w:bCs/>
          <w:u w:val="single"/>
        </w:rPr>
      </w:pPr>
      <w:r w:rsidRPr="003E78C1">
        <w:t xml:space="preserve">5. </w:t>
      </w:r>
      <w:r w:rsidRPr="003E78C1">
        <w:rPr>
          <w:b/>
          <w:bCs/>
          <w:u w:val="single"/>
        </w:rPr>
        <w:t>К заявлению прилагаются следующие документы:</w:t>
      </w:r>
    </w:p>
    <w:p w14:paraId="493A1E76" w14:textId="77777777" w:rsidR="00561F2F" w:rsidRPr="00F97C0D" w:rsidRDefault="00561F2F" w:rsidP="00395622">
      <w:pPr>
        <w:pStyle w:val="newncpi"/>
        <w:spacing w:line="228" w:lineRule="auto"/>
        <w:ind w:right="-112" w:firstLine="284"/>
        <w:rPr>
          <w:sz w:val="20"/>
          <w:szCs w:val="20"/>
        </w:rPr>
      </w:pPr>
      <w:r w:rsidRPr="00F97C0D">
        <w:rPr>
          <w:sz w:val="20"/>
          <w:szCs w:val="20"/>
        </w:rPr>
        <w:t>документ с отметкой банка, подтверждающий внесение суммы задатка</w:t>
      </w:r>
      <w:r>
        <w:rPr>
          <w:sz w:val="20"/>
          <w:szCs w:val="20"/>
        </w:rPr>
        <w:t xml:space="preserve"> </w:t>
      </w:r>
      <w:r w:rsidRPr="00F97C0D">
        <w:rPr>
          <w:sz w:val="20"/>
          <w:szCs w:val="20"/>
        </w:rPr>
        <w:t xml:space="preserve">на текущий (расчетный) счет организатора аукциона № </w:t>
      </w:r>
      <w:r w:rsidRPr="00F97C0D">
        <w:rPr>
          <w:sz w:val="20"/>
          <w:szCs w:val="20"/>
          <w:lang w:val="en-US"/>
        </w:rPr>
        <w:t>BY</w:t>
      </w:r>
      <w:r w:rsidRPr="00F97C0D">
        <w:rPr>
          <w:sz w:val="20"/>
          <w:szCs w:val="20"/>
        </w:rPr>
        <w:t>75</w:t>
      </w:r>
      <w:r w:rsidRPr="00F97C0D">
        <w:rPr>
          <w:sz w:val="20"/>
          <w:szCs w:val="20"/>
          <w:lang w:val="en-US"/>
        </w:rPr>
        <w:t>AK</w:t>
      </w:r>
      <w:r w:rsidRPr="00F97C0D">
        <w:rPr>
          <w:sz w:val="20"/>
          <w:szCs w:val="20"/>
        </w:rPr>
        <w:t>ВВ36425010002834000000, код АКВВВ</w:t>
      </w:r>
      <w:r w:rsidRPr="00F97C0D">
        <w:rPr>
          <w:sz w:val="20"/>
          <w:szCs w:val="20"/>
          <w:lang w:val="en-US"/>
        </w:rPr>
        <w:t>Y</w:t>
      </w:r>
      <w:r w:rsidRPr="00F97C0D">
        <w:rPr>
          <w:sz w:val="20"/>
          <w:szCs w:val="20"/>
        </w:rPr>
        <w:t xml:space="preserve">2Х в ОАО «АСБ Беларусбанк», УНП 500044549, </w:t>
      </w:r>
      <w:r w:rsidRPr="00F97C0D">
        <w:rPr>
          <w:b/>
          <w:bCs/>
          <w:sz w:val="20"/>
          <w:szCs w:val="20"/>
        </w:rPr>
        <w:t xml:space="preserve">код назначения платежа – 40901 </w:t>
      </w:r>
      <w:r w:rsidRPr="00F97C0D">
        <w:rPr>
          <w:sz w:val="20"/>
          <w:szCs w:val="20"/>
        </w:rPr>
        <w:t xml:space="preserve">«Перечисление гарантийного взноса»; </w:t>
      </w:r>
      <w:r w:rsidRPr="00F97C0D">
        <w:rPr>
          <w:b/>
          <w:bCs/>
          <w:sz w:val="20"/>
          <w:szCs w:val="20"/>
        </w:rPr>
        <w:t>кодификатор назначения платежа – OTHR</w:t>
      </w:r>
      <w:r w:rsidRPr="00F97C0D">
        <w:rPr>
          <w:sz w:val="20"/>
          <w:szCs w:val="20"/>
        </w:rPr>
        <w:t xml:space="preserve"> «Иной платеж»;</w:t>
      </w:r>
      <w:r w:rsidRPr="00F97C0D">
        <w:rPr>
          <w:b/>
          <w:bCs/>
          <w:sz w:val="20"/>
          <w:szCs w:val="20"/>
        </w:rPr>
        <w:t xml:space="preserve"> статус бенефициара </w:t>
      </w:r>
      <w:r w:rsidRPr="00F97C0D">
        <w:rPr>
          <w:sz w:val="20"/>
          <w:szCs w:val="20"/>
        </w:rPr>
        <w:t xml:space="preserve">(юридическое лицо, индивидуальный предприниматель, физическое лицо, иной статус плательщика); </w:t>
      </w:r>
    </w:p>
    <w:p w14:paraId="55AF5FB8" w14:textId="77777777" w:rsidR="00561F2F" w:rsidRPr="0021375D" w:rsidRDefault="00561F2F" w:rsidP="00395622">
      <w:pPr>
        <w:widowControl w:val="0"/>
        <w:autoSpaceDE w:val="0"/>
        <w:autoSpaceDN w:val="0"/>
        <w:spacing w:line="228" w:lineRule="auto"/>
        <w:ind w:right="-112" w:firstLine="284"/>
        <w:jc w:val="both"/>
      </w:pPr>
      <w:r w:rsidRPr="0021375D">
        <w:rPr>
          <w:b/>
        </w:rPr>
        <w:t>юридическим лицом или индивидуальным предпринимателем Республики Беларусь</w:t>
      </w:r>
      <w:r w:rsidRPr="0021375D">
        <w:t xml:space="preserve"> - копия </w:t>
      </w:r>
      <w:hyperlink r:id="rId8" w:history="1">
        <w:r w:rsidRPr="0021375D">
          <w:t>документа</w:t>
        </w:r>
      </w:hyperlink>
      <w:r w:rsidRPr="0021375D">
        <w:t>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</w:p>
    <w:p w14:paraId="43F8014A" w14:textId="77777777" w:rsidR="00561F2F" w:rsidRPr="0021375D" w:rsidRDefault="00561F2F" w:rsidP="00395622">
      <w:pPr>
        <w:widowControl w:val="0"/>
        <w:autoSpaceDE w:val="0"/>
        <w:autoSpaceDN w:val="0"/>
        <w:spacing w:line="228" w:lineRule="auto"/>
        <w:ind w:right="-112" w:firstLine="284"/>
        <w:jc w:val="both"/>
      </w:pPr>
      <w:r w:rsidRPr="0021375D">
        <w:rPr>
          <w:b/>
        </w:rPr>
        <w:t>иностранным юридическим лицом</w:t>
      </w:r>
      <w:r w:rsidRPr="0021375D">
        <w:t xml:space="preserve"> - копии учредительных документов и выписка из торгового реестра страны происхождения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переводом на белорусский или русский язык (верность перевода или подлинность подписи переводчика должны быть засвидетельствованы нотариально);</w:t>
      </w:r>
    </w:p>
    <w:p w14:paraId="1C565FDB" w14:textId="77777777" w:rsidR="00561F2F" w:rsidRPr="0021375D" w:rsidRDefault="00561F2F" w:rsidP="00395622">
      <w:pPr>
        <w:widowControl w:val="0"/>
        <w:autoSpaceDE w:val="0"/>
        <w:autoSpaceDN w:val="0"/>
        <w:spacing w:line="228" w:lineRule="auto"/>
        <w:ind w:right="-112" w:firstLine="284"/>
        <w:jc w:val="both"/>
      </w:pPr>
      <w:r w:rsidRPr="0021375D">
        <w:rPr>
          <w:b/>
        </w:rPr>
        <w:t>иностранным гражданином или лицом без гражданства</w:t>
      </w:r>
      <w:r w:rsidRPr="0021375D">
        <w:t xml:space="preserve"> - документ о финансовой состоятельности, выданный обслуживающим банком или иной кредитно-финансовой организацией, при необходимости легализованный в установленном порядке, с переводом на белорусский или русский язык (верность перевода или подлинность подписи переводчика должны быть засвидетельствованы нотариально);</w:t>
      </w:r>
    </w:p>
    <w:p w14:paraId="38A82495" w14:textId="77777777" w:rsidR="00561F2F" w:rsidRPr="0021375D" w:rsidRDefault="00561F2F" w:rsidP="00395622">
      <w:pPr>
        <w:widowControl w:val="0"/>
        <w:autoSpaceDE w:val="0"/>
        <w:autoSpaceDN w:val="0"/>
        <w:spacing w:line="228" w:lineRule="auto"/>
        <w:ind w:right="-112" w:firstLine="284"/>
        <w:jc w:val="both"/>
      </w:pPr>
      <w:r w:rsidRPr="0021375D">
        <w:rPr>
          <w:b/>
        </w:rPr>
        <w:t>представителем заявителя</w:t>
      </w:r>
      <w:r w:rsidRPr="0021375D">
        <w:t xml:space="preserve"> (кроме случаев, когда юридическое лицо представляет его руководитель) - доверенность, выданная в установленном законодательством порядке, при необходимости легализованная в установленном порядке,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14:paraId="259041AC" w14:textId="77777777" w:rsidR="00561F2F" w:rsidRPr="0021375D" w:rsidRDefault="00561F2F" w:rsidP="00395622">
      <w:pPr>
        <w:widowControl w:val="0"/>
        <w:tabs>
          <w:tab w:val="left" w:pos="709"/>
        </w:tabs>
        <w:autoSpaceDE w:val="0"/>
        <w:autoSpaceDN w:val="0"/>
        <w:spacing w:line="228" w:lineRule="auto"/>
        <w:ind w:right="-112" w:firstLine="284"/>
        <w:jc w:val="both"/>
      </w:pPr>
      <w:r w:rsidRPr="0021375D">
        <w:t xml:space="preserve">При подаче документов заявитель (его представитель) предъявляет </w:t>
      </w:r>
      <w:hyperlink r:id="rId9" w:history="1">
        <w:r w:rsidRPr="0021375D">
          <w:t>документ</w:t>
        </w:r>
      </w:hyperlink>
      <w:r w:rsidRPr="0021375D">
        <w:t xml:space="preserve"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договор). </w:t>
      </w:r>
    </w:p>
    <w:p w14:paraId="2A341949" w14:textId="77777777" w:rsidR="00561F2F" w:rsidRPr="003E78C1" w:rsidRDefault="00561F2F" w:rsidP="00395622">
      <w:pPr>
        <w:spacing w:line="228" w:lineRule="auto"/>
        <w:ind w:right="-112" w:firstLine="284"/>
        <w:jc w:val="both"/>
      </w:pPr>
      <w:r w:rsidRPr="003E78C1">
        <w:t>6. Организатор аукциона имеет право отказаться от его проведения в любое время, но не позднее чем за три дня до наступления даты проведения аукциона.</w:t>
      </w:r>
    </w:p>
    <w:p w14:paraId="2BBAC908" w14:textId="77777777" w:rsidR="00561F2F" w:rsidRPr="003E78C1" w:rsidRDefault="00561F2F" w:rsidP="00395622">
      <w:pPr>
        <w:spacing w:line="228" w:lineRule="auto"/>
        <w:ind w:right="-112" w:firstLine="284"/>
        <w:jc w:val="both"/>
      </w:pPr>
      <w:r w:rsidRPr="003E78C1">
        <w:t>7.</w:t>
      </w:r>
      <w:r w:rsidRPr="003E78C1">
        <w:rPr>
          <w:b/>
        </w:rPr>
        <w:t xml:space="preserve"> </w:t>
      </w:r>
      <w:r w:rsidRPr="003E78C1"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пять процентов.</w:t>
      </w:r>
    </w:p>
    <w:p w14:paraId="37BF04A2" w14:textId="77777777" w:rsidR="00561F2F" w:rsidRDefault="00561F2F" w:rsidP="00395622">
      <w:pPr>
        <w:spacing w:line="228" w:lineRule="auto"/>
        <w:ind w:right="-112" w:firstLine="284"/>
        <w:jc w:val="both"/>
      </w:pPr>
      <w:r w:rsidRPr="00B1240F">
        <w:t xml:space="preserve">8. </w:t>
      </w:r>
      <w:r w:rsidRPr="00B1240F">
        <w:rPr>
          <w:b/>
        </w:rPr>
        <w:t>В течение 10 рабочих дней</w:t>
      </w:r>
      <w:r w:rsidRPr="00B1240F">
        <w:t xml:space="preserve"> после утверждения в установленном порядке протокола победитель аукциона (претендент на покупку) </w:t>
      </w:r>
      <w:r w:rsidRPr="004A0124">
        <w:t>обязан возместить</w:t>
      </w:r>
      <w:r>
        <w:t xml:space="preserve"> </w:t>
      </w:r>
      <w:r w:rsidRPr="00B1240F">
        <w:t>затраты на орган</w:t>
      </w:r>
      <w:r>
        <w:t>изацию и проведение аукциона</w:t>
      </w:r>
      <w:r w:rsidRPr="007C51DA">
        <w:t>;</w:t>
      </w:r>
      <w:r>
        <w:t xml:space="preserve"> и </w:t>
      </w:r>
      <w:r w:rsidRPr="00B1240F">
        <w:t xml:space="preserve">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  </w:t>
      </w:r>
    </w:p>
    <w:p w14:paraId="362194B1" w14:textId="77777777" w:rsidR="00561F2F" w:rsidRDefault="00561F2F" w:rsidP="00395622">
      <w:pPr>
        <w:pStyle w:val="a3"/>
        <w:widowControl w:val="0"/>
        <w:spacing w:line="228" w:lineRule="auto"/>
        <w:ind w:right="-112" w:firstLine="284"/>
        <w:rPr>
          <w:sz w:val="20"/>
        </w:rPr>
      </w:pPr>
      <w:r w:rsidRPr="003E78C1">
        <w:rPr>
          <w:sz w:val="20"/>
        </w:rPr>
        <w:t xml:space="preserve">9. После совершения победителем аукциона (претендентом на покупку) действий, предусмотренных </w:t>
      </w:r>
      <w:r w:rsidRPr="003E78C1">
        <w:rPr>
          <w:b/>
          <w:sz w:val="20"/>
        </w:rPr>
        <w:t>в пункте 8</w:t>
      </w:r>
      <w:r w:rsidRPr="003E78C1">
        <w:rPr>
          <w:sz w:val="20"/>
        </w:rPr>
        <w:t xml:space="preserve">, и представления копий платежных документов, </w:t>
      </w:r>
      <w:r w:rsidRPr="003E78C1">
        <w:rPr>
          <w:b/>
          <w:sz w:val="20"/>
        </w:rPr>
        <w:t xml:space="preserve">но не позднее </w:t>
      </w:r>
      <w:r>
        <w:rPr>
          <w:b/>
          <w:sz w:val="20"/>
        </w:rPr>
        <w:t>10</w:t>
      </w:r>
      <w:r w:rsidRPr="003E78C1">
        <w:rPr>
          <w:b/>
          <w:sz w:val="20"/>
        </w:rPr>
        <w:t xml:space="preserve"> рабочих дней</w:t>
      </w:r>
      <w:r w:rsidRPr="003E78C1">
        <w:rPr>
          <w:sz w:val="20"/>
        </w:rPr>
        <w:t xml:space="preserve">, с продавцом заключается договор купли-продажи имущества, а с местным исполнительным комитетом – договор аренды земельного участка и осуществляется </w:t>
      </w:r>
      <w:r>
        <w:rPr>
          <w:sz w:val="20"/>
        </w:rPr>
        <w:t xml:space="preserve">его </w:t>
      </w:r>
      <w:r w:rsidRPr="003E78C1">
        <w:rPr>
          <w:sz w:val="20"/>
        </w:rPr>
        <w:t xml:space="preserve">государственная регистрация в установленном порядке. </w:t>
      </w:r>
    </w:p>
    <w:p w14:paraId="41521BF9" w14:textId="77777777" w:rsidR="00F37334" w:rsidRPr="00B27E82" w:rsidRDefault="00561F2F" w:rsidP="00395622">
      <w:pPr>
        <w:widowControl w:val="0"/>
        <w:tabs>
          <w:tab w:val="left" w:pos="9639"/>
        </w:tabs>
        <w:spacing w:line="228" w:lineRule="auto"/>
        <w:ind w:right="-112" w:firstLine="284"/>
        <w:jc w:val="both"/>
      </w:pPr>
      <w:r w:rsidRPr="006B4B5B">
        <w:t xml:space="preserve">10. </w:t>
      </w:r>
      <w:r w:rsidRPr="00BA037F">
        <w:rPr>
          <w:color w:val="7030A0"/>
        </w:rPr>
        <w:t xml:space="preserve">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  </w:t>
      </w:r>
    </w:p>
    <w:sectPr w:rsidR="00F37334" w:rsidRPr="00B27E82" w:rsidSect="009F2A51">
      <w:pgSz w:w="16840" w:h="11907" w:orient="landscape" w:code="9"/>
      <w:pgMar w:top="426" w:right="567" w:bottom="426" w:left="567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7A"/>
    <w:rsid w:val="000000CA"/>
    <w:rsid w:val="00000268"/>
    <w:rsid w:val="00002F7D"/>
    <w:rsid w:val="000044C7"/>
    <w:rsid w:val="000047D3"/>
    <w:rsid w:val="00005602"/>
    <w:rsid w:val="00007320"/>
    <w:rsid w:val="0001059E"/>
    <w:rsid w:val="000110AE"/>
    <w:rsid w:val="000175BF"/>
    <w:rsid w:val="00024DF7"/>
    <w:rsid w:val="000252A9"/>
    <w:rsid w:val="00025B30"/>
    <w:rsid w:val="000318DD"/>
    <w:rsid w:val="00032737"/>
    <w:rsid w:val="00032F5D"/>
    <w:rsid w:val="00034FBA"/>
    <w:rsid w:val="000363C3"/>
    <w:rsid w:val="00036AE7"/>
    <w:rsid w:val="000409F1"/>
    <w:rsid w:val="00043F7C"/>
    <w:rsid w:val="00045F8B"/>
    <w:rsid w:val="00050E25"/>
    <w:rsid w:val="00061C24"/>
    <w:rsid w:val="000655F8"/>
    <w:rsid w:val="00065F1B"/>
    <w:rsid w:val="00074153"/>
    <w:rsid w:val="000745E7"/>
    <w:rsid w:val="000844FD"/>
    <w:rsid w:val="00085768"/>
    <w:rsid w:val="000857F7"/>
    <w:rsid w:val="000868D7"/>
    <w:rsid w:val="00087FD3"/>
    <w:rsid w:val="00091BCF"/>
    <w:rsid w:val="00094FB1"/>
    <w:rsid w:val="00095443"/>
    <w:rsid w:val="000A1E15"/>
    <w:rsid w:val="000A2736"/>
    <w:rsid w:val="000A7E44"/>
    <w:rsid w:val="000A7F6A"/>
    <w:rsid w:val="000B272A"/>
    <w:rsid w:val="000C18CC"/>
    <w:rsid w:val="000C4377"/>
    <w:rsid w:val="000C4B0F"/>
    <w:rsid w:val="000C6863"/>
    <w:rsid w:val="000C7A02"/>
    <w:rsid w:val="000C7DFA"/>
    <w:rsid w:val="000D2EFB"/>
    <w:rsid w:val="000D3428"/>
    <w:rsid w:val="000D6EC5"/>
    <w:rsid w:val="000E17FE"/>
    <w:rsid w:val="000E3D0F"/>
    <w:rsid w:val="000E5433"/>
    <w:rsid w:val="000E5BBF"/>
    <w:rsid w:val="000F4E08"/>
    <w:rsid w:val="000F7CBC"/>
    <w:rsid w:val="00100E95"/>
    <w:rsid w:val="0010504A"/>
    <w:rsid w:val="001073AF"/>
    <w:rsid w:val="00107B6D"/>
    <w:rsid w:val="001109E1"/>
    <w:rsid w:val="0011160B"/>
    <w:rsid w:val="001131F7"/>
    <w:rsid w:val="00120450"/>
    <w:rsid w:val="0012353C"/>
    <w:rsid w:val="00126A58"/>
    <w:rsid w:val="0012753C"/>
    <w:rsid w:val="00131ACB"/>
    <w:rsid w:val="00142289"/>
    <w:rsid w:val="00142E4C"/>
    <w:rsid w:val="001431D7"/>
    <w:rsid w:val="001448EF"/>
    <w:rsid w:val="00144B67"/>
    <w:rsid w:val="0014582C"/>
    <w:rsid w:val="0014586B"/>
    <w:rsid w:val="00146E4B"/>
    <w:rsid w:val="001479F7"/>
    <w:rsid w:val="001552B9"/>
    <w:rsid w:val="00156AC5"/>
    <w:rsid w:val="00163A6A"/>
    <w:rsid w:val="00166137"/>
    <w:rsid w:val="001700C4"/>
    <w:rsid w:val="001708AF"/>
    <w:rsid w:val="00172D23"/>
    <w:rsid w:val="00173A25"/>
    <w:rsid w:val="00174440"/>
    <w:rsid w:val="0017697C"/>
    <w:rsid w:val="0018482D"/>
    <w:rsid w:val="001901D8"/>
    <w:rsid w:val="001910D2"/>
    <w:rsid w:val="001915DB"/>
    <w:rsid w:val="00193BF4"/>
    <w:rsid w:val="0019558A"/>
    <w:rsid w:val="001A13CA"/>
    <w:rsid w:val="001A2784"/>
    <w:rsid w:val="001A4232"/>
    <w:rsid w:val="001A44B0"/>
    <w:rsid w:val="001A61A1"/>
    <w:rsid w:val="001B0549"/>
    <w:rsid w:val="001B0AC9"/>
    <w:rsid w:val="001B0D12"/>
    <w:rsid w:val="001B21CD"/>
    <w:rsid w:val="001B36F4"/>
    <w:rsid w:val="001B4304"/>
    <w:rsid w:val="001B6561"/>
    <w:rsid w:val="001B6671"/>
    <w:rsid w:val="001B6EBC"/>
    <w:rsid w:val="001B732B"/>
    <w:rsid w:val="001C0CE3"/>
    <w:rsid w:val="001C4D6E"/>
    <w:rsid w:val="001C5075"/>
    <w:rsid w:val="001C75C5"/>
    <w:rsid w:val="001D159F"/>
    <w:rsid w:val="001D477D"/>
    <w:rsid w:val="001D56C7"/>
    <w:rsid w:val="001D5CBA"/>
    <w:rsid w:val="001E0723"/>
    <w:rsid w:val="001E1237"/>
    <w:rsid w:val="001F11CB"/>
    <w:rsid w:val="001F2C48"/>
    <w:rsid w:val="001F5C66"/>
    <w:rsid w:val="001F64A8"/>
    <w:rsid w:val="001F6FC1"/>
    <w:rsid w:val="001F7E13"/>
    <w:rsid w:val="0020022B"/>
    <w:rsid w:val="00200DF1"/>
    <w:rsid w:val="00201ACB"/>
    <w:rsid w:val="00202EE8"/>
    <w:rsid w:val="00205824"/>
    <w:rsid w:val="00206F08"/>
    <w:rsid w:val="0021049A"/>
    <w:rsid w:val="0021050B"/>
    <w:rsid w:val="002114B5"/>
    <w:rsid w:val="0021222C"/>
    <w:rsid w:val="00213832"/>
    <w:rsid w:val="00214D4D"/>
    <w:rsid w:val="00221463"/>
    <w:rsid w:val="00221876"/>
    <w:rsid w:val="00226514"/>
    <w:rsid w:val="00232F42"/>
    <w:rsid w:val="00234651"/>
    <w:rsid w:val="002357E5"/>
    <w:rsid w:val="00237D6B"/>
    <w:rsid w:val="002407E6"/>
    <w:rsid w:val="00241D5E"/>
    <w:rsid w:val="00244D18"/>
    <w:rsid w:val="00252950"/>
    <w:rsid w:val="002529A6"/>
    <w:rsid w:val="0025483A"/>
    <w:rsid w:val="00255D5B"/>
    <w:rsid w:val="00256E8B"/>
    <w:rsid w:val="00260BC6"/>
    <w:rsid w:val="0026181A"/>
    <w:rsid w:val="00265FA3"/>
    <w:rsid w:val="00267652"/>
    <w:rsid w:val="00270E81"/>
    <w:rsid w:val="00272B17"/>
    <w:rsid w:val="00272D1D"/>
    <w:rsid w:val="002827D8"/>
    <w:rsid w:val="00283073"/>
    <w:rsid w:val="00284C37"/>
    <w:rsid w:val="00286893"/>
    <w:rsid w:val="0029488A"/>
    <w:rsid w:val="002965FF"/>
    <w:rsid w:val="002A1B2B"/>
    <w:rsid w:val="002A235C"/>
    <w:rsid w:val="002A24A0"/>
    <w:rsid w:val="002B3777"/>
    <w:rsid w:val="002B59A0"/>
    <w:rsid w:val="002B5C84"/>
    <w:rsid w:val="002B7475"/>
    <w:rsid w:val="002B79E8"/>
    <w:rsid w:val="002C0331"/>
    <w:rsid w:val="002C2657"/>
    <w:rsid w:val="002C27BE"/>
    <w:rsid w:val="002C35EA"/>
    <w:rsid w:val="002C6C7B"/>
    <w:rsid w:val="002C7535"/>
    <w:rsid w:val="002D1CFD"/>
    <w:rsid w:val="002D22B9"/>
    <w:rsid w:val="002D270C"/>
    <w:rsid w:val="002D6A06"/>
    <w:rsid w:val="002E399B"/>
    <w:rsid w:val="002E3F17"/>
    <w:rsid w:val="002F3252"/>
    <w:rsid w:val="002F678B"/>
    <w:rsid w:val="003030AC"/>
    <w:rsid w:val="0030558C"/>
    <w:rsid w:val="003217A6"/>
    <w:rsid w:val="00326B31"/>
    <w:rsid w:val="0033109F"/>
    <w:rsid w:val="003316C8"/>
    <w:rsid w:val="00331D74"/>
    <w:rsid w:val="00333847"/>
    <w:rsid w:val="003340CD"/>
    <w:rsid w:val="00336FBC"/>
    <w:rsid w:val="00342F2E"/>
    <w:rsid w:val="003432FD"/>
    <w:rsid w:val="0034394A"/>
    <w:rsid w:val="00344D46"/>
    <w:rsid w:val="0034796C"/>
    <w:rsid w:val="00350DFB"/>
    <w:rsid w:val="00351767"/>
    <w:rsid w:val="00355F76"/>
    <w:rsid w:val="003575E2"/>
    <w:rsid w:val="003619A7"/>
    <w:rsid w:val="003630EC"/>
    <w:rsid w:val="00366A9E"/>
    <w:rsid w:val="003672D7"/>
    <w:rsid w:val="00370E68"/>
    <w:rsid w:val="00371255"/>
    <w:rsid w:val="003744A8"/>
    <w:rsid w:val="00377E64"/>
    <w:rsid w:val="003808AB"/>
    <w:rsid w:val="0039021A"/>
    <w:rsid w:val="003916B6"/>
    <w:rsid w:val="00393AE2"/>
    <w:rsid w:val="003941E7"/>
    <w:rsid w:val="00395622"/>
    <w:rsid w:val="00396C92"/>
    <w:rsid w:val="003A5458"/>
    <w:rsid w:val="003A65C8"/>
    <w:rsid w:val="003B1761"/>
    <w:rsid w:val="003B35DB"/>
    <w:rsid w:val="003B4008"/>
    <w:rsid w:val="003B7250"/>
    <w:rsid w:val="003B7AFD"/>
    <w:rsid w:val="003C241F"/>
    <w:rsid w:val="003D12EF"/>
    <w:rsid w:val="003D4F68"/>
    <w:rsid w:val="003D6103"/>
    <w:rsid w:val="003E292F"/>
    <w:rsid w:val="003E3B2D"/>
    <w:rsid w:val="003E5453"/>
    <w:rsid w:val="003F04EC"/>
    <w:rsid w:val="003F372D"/>
    <w:rsid w:val="003F5214"/>
    <w:rsid w:val="004054C1"/>
    <w:rsid w:val="004104D5"/>
    <w:rsid w:val="00420038"/>
    <w:rsid w:val="004321FA"/>
    <w:rsid w:val="00434389"/>
    <w:rsid w:val="00435DD3"/>
    <w:rsid w:val="004361A4"/>
    <w:rsid w:val="00440BE7"/>
    <w:rsid w:val="00444E2F"/>
    <w:rsid w:val="00446323"/>
    <w:rsid w:val="00451666"/>
    <w:rsid w:val="00452401"/>
    <w:rsid w:val="0045484B"/>
    <w:rsid w:val="00455EB8"/>
    <w:rsid w:val="00455F6E"/>
    <w:rsid w:val="004562AC"/>
    <w:rsid w:val="00457618"/>
    <w:rsid w:val="004608DC"/>
    <w:rsid w:val="00461D6C"/>
    <w:rsid w:val="00471EF5"/>
    <w:rsid w:val="00476B23"/>
    <w:rsid w:val="004820A7"/>
    <w:rsid w:val="00482C68"/>
    <w:rsid w:val="00483A4C"/>
    <w:rsid w:val="00487E53"/>
    <w:rsid w:val="004930AC"/>
    <w:rsid w:val="004A1D69"/>
    <w:rsid w:val="004A5DF9"/>
    <w:rsid w:val="004B1629"/>
    <w:rsid w:val="004B4600"/>
    <w:rsid w:val="004B54BF"/>
    <w:rsid w:val="004B6F41"/>
    <w:rsid w:val="004C0C35"/>
    <w:rsid w:val="004C0F58"/>
    <w:rsid w:val="004C1427"/>
    <w:rsid w:val="004C482E"/>
    <w:rsid w:val="004C7F8A"/>
    <w:rsid w:val="004E27D8"/>
    <w:rsid w:val="004E4F0F"/>
    <w:rsid w:val="004E50D7"/>
    <w:rsid w:val="004E5A3C"/>
    <w:rsid w:val="004E5CCF"/>
    <w:rsid w:val="004E7E97"/>
    <w:rsid w:val="004F1347"/>
    <w:rsid w:val="004F404A"/>
    <w:rsid w:val="004F501A"/>
    <w:rsid w:val="00501E7C"/>
    <w:rsid w:val="00503C53"/>
    <w:rsid w:val="00504DC4"/>
    <w:rsid w:val="005063B5"/>
    <w:rsid w:val="00511520"/>
    <w:rsid w:val="005131F2"/>
    <w:rsid w:val="00515349"/>
    <w:rsid w:val="0051578F"/>
    <w:rsid w:val="00520672"/>
    <w:rsid w:val="00520887"/>
    <w:rsid w:val="00523019"/>
    <w:rsid w:val="00524928"/>
    <w:rsid w:val="00525EF1"/>
    <w:rsid w:val="005308E1"/>
    <w:rsid w:val="00531DBB"/>
    <w:rsid w:val="005335D3"/>
    <w:rsid w:val="00533F19"/>
    <w:rsid w:val="005342A6"/>
    <w:rsid w:val="0053538D"/>
    <w:rsid w:val="00536DC6"/>
    <w:rsid w:val="00540DEC"/>
    <w:rsid w:val="00550348"/>
    <w:rsid w:val="00553588"/>
    <w:rsid w:val="00554DBB"/>
    <w:rsid w:val="005614DF"/>
    <w:rsid w:val="00561F2F"/>
    <w:rsid w:val="005640B6"/>
    <w:rsid w:val="005641F8"/>
    <w:rsid w:val="00567C0C"/>
    <w:rsid w:val="00571111"/>
    <w:rsid w:val="005719FD"/>
    <w:rsid w:val="00573351"/>
    <w:rsid w:val="005744AC"/>
    <w:rsid w:val="00574CA7"/>
    <w:rsid w:val="00575B62"/>
    <w:rsid w:val="00581AFB"/>
    <w:rsid w:val="005820A1"/>
    <w:rsid w:val="0058651D"/>
    <w:rsid w:val="00592D59"/>
    <w:rsid w:val="00593E3C"/>
    <w:rsid w:val="00594757"/>
    <w:rsid w:val="00595A22"/>
    <w:rsid w:val="005A13BE"/>
    <w:rsid w:val="005A1830"/>
    <w:rsid w:val="005A3429"/>
    <w:rsid w:val="005A67D9"/>
    <w:rsid w:val="005B2212"/>
    <w:rsid w:val="005B5921"/>
    <w:rsid w:val="005B5D7F"/>
    <w:rsid w:val="005B6288"/>
    <w:rsid w:val="005B6720"/>
    <w:rsid w:val="005C4D6E"/>
    <w:rsid w:val="005C5A86"/>
    <w:rsid w:val="005D13A0"/>
    <w:rsid w:val="005D458A"/>
    <w:rsid w:val="005D7344"/>
    <w:rsid w:val="005E2FC4"/>
    <w:rsid w:val="005E7C49"/>
    <w:rsid w:val="005F02A4"/>
    <w:rsid w:val="005F164A"/>
    <w:rsid w:val="005F204D"/>
    <w:rsid w:val="005F26B4"/>
    <w:rsid w:val="005F439F"/>
    <w:rsid w:val="005F44E8"/>
    <w:rsid w:val="005F53E0"/>
    <w:rsid w:val="00614A70"/>
    <w:rsid w:val="006216E0"/>
    <w:rsid w:val="006219FA"/>
    <w:rsid w:val="00622C5B"/>
    <w:rsid w:val="006369C1"/>
    <w:rsid w:val="00636CEA"/>
    <w:rsid w:val="00640D02"/>
    <w:rsid w:val="00640E40"/>
    <w:rsid w:val="00643BA5"/>
    <w:rsid w:val="006512CB"/>
    <w:rsid w:val="00652067"/>
    <w:rsid w:val="0065278A"/>
    <w:rsid w:val="00654BD5"/>
    <w:rsid w:val="00655B66"/>
    <w:rsid w:val="00655D8E"/>
    <w:rsid w:val="00664E4C"/>
    <w:rsid w:val="00665D81"/>
    <w:rsid w:val="00670F23"/>
    <w:rsid w:val="00671A87"/>
    <w:rsid w:val="00672439"/>
    <w:rsid w:val="00672AB4"/>
    <w:rsid w:val="00674964"/>
    <w:rsid w:val="00675674"/>
    <w:rsid w:val="00675C5C"/>
    <w:rsid w:val="00681BA8"/>
    <w:rsid w:val="00682785"/>
    <w:rsid w:val="006930CE"/>
    <w:rsid w:val="00694B2D"/>
    <w:rsid w:val="0069678D"/>
    <w:rsid w:val="006A21AE"/>
    <w:rsid w:val="006A32DA"/>
    <w:rsid w:val="006A5175"/>
    <w:rsid w:val="006A5355"/>
    <w:rsid w:val="006A53DA"/>
    <w:rsid w:val="006B0D1A"/>
    <w:rsid w:val="006B5A43"/>
    <w:rsid w:val="006B5EF7"/>
    <w:rsid w:val="006B5F05"/>
    <w:rsid w:val="006B61D9"/>
    <w:rsid w:val="006C049A"/>
    <w:rsid w:val="006C1E32"/>
    <w:rsid w:val="006C1FDB"/>
    <w:rsid w:val="006C500A"/>
    <w:rsid w:val="006C770A"/>
    <w:rsid w:val="006D1316"/>
    <w:rsid w:val="006D5C55"/>
    <w:rsid w:val="006D5FC4"/>
    <w:rsid w:val="006D7E3E"/>
    <w:rsid w:val="006E19E5"/>
    <w:rsid w:val="006E3596"/>
    <w:rsid w:val="006E4454"/>
    <w:rsid w:val="006E5D3D"/>
    <w:rsid w:val="006E7193"/>
    <w:rsid w:val="006F15C4"/>
    <w:rsid w:val="006F4B4B"/>
    <w:rsid w:val="006F4BFD"/>
    <w:rsid w:val="00700657"/>
    <w:rsid w:val="00701C94"/>
    <w:rsid w:val="00704CD0"/>
    <w:rsid w:val="00705921"/>
    <w:rsid w:val="00707049"/>
    <w:rsid w:val="0070797E"/>
    <w:rsid w:val="00710C61"/>
    <w:rsid w:val="0071368C"/>
    <w:rsid w:val="00717F15"/>
    <w:rsid w:val="00721348"/>
    <w:rsid w:val="00724DA0"/>
    <w:rsid w:val="00724F99"/>
    <w:rsid w:val="00724FDC"/>
    <w:rsid w:val="007258F0"/>
    <w:rsid w:val="00726A6C"/>
    <w:rsid w:val="00743AEB"/>
    <w:rsid w:val="00743B69"/>
    <w:rsid w:val="00746EAA"/>
    <w:rsid w:val="00752366"/>
    <w:rsid w:val="007537C5"/>
    <w:rsid w:val="00767270"/>
    <w:rsid w:val="007720A2"/>
    <w:rsid w:val="00775928"/>
    <w:rsid w:val="007771E0"/>
    <w:rsid w:val="00781FF6"/>
    <w:rsid w:val="007829F7"/>
    <w:rsid w:val="00782F60"/>
    <w:rsid w:val="0078324F"/>
    <w:rsid w:val="007868A5"/>
    <w:rsid w:val="00787A9F"/>
    <w:rsid w:val="00795C56"/>
    <w:rsid w:val="00795CA2"/>
    <w:rsid w:val="00797F1A"/>
    <w:rsid w:val="007A01D7"/>
    <w:rsid w:val="007A03EA"/>
    <w:rsid w:val="007A21F5"/>
    <w:rsid w:val="007A2FCC"/>
    <w:rsid w:val="007B06EE"/>
    <w:rsid w:val="007B5C15"/>
    <w:rsid w:val="007B6195"/>
    <w:rsid w:val="007B72C7"/>
    <w:rsid w:val="007C1487"/>
    <w:rsid w:val="007C5D09"/>
    <w:rsid w:val="007C7A53"/>
    <w:rsid w:val="007D0CBC"/>
    <w:rsid w:val="007D2022"/>
    <w:rsid w:val="007E0132"/>
    <w:rsid w:val="007E0255"/>
    <w:rsid w:val="007E13BB"/>
    <w:rsid w:val="007E77B5"/>
    <w:rsid w:val="007F17AA"/>
    <w:rsid w:val="007F37B7"/>
    <w:rsid w:val="007F3BBB"/>
    <w:rsid w:val="00800F43"/>
    <w:rsid w:val="00800FA8"/>
    <w:rsid w:val="00802589"/>
    <w:rsid w:val="0080515B"/>
    <w:rsid w:val="008061BB"/>
    <w:rsid w:val="00807C64"/>
    <w:rsid w:val="008105E6"/>
    <w:rsid w:val="008124AE"/>
    <w:rsid w:val="00812BBF"/>
    <w:rsid w:val="00815366"/>
    <w:rsid w:val="00816ADC"/>
    <w:rsid w:val="00817083"/>
    <w:rsid w:val="008202CC"/>
    <w:rsid w:val="00823D3C"/>
    <w:rsid w:val="008248C8"/>
    <w:rsid w:val="00830482"/>
    <w:rsid w:val="0083228E"/>
    <w:rsid w:val="00833578"/>
    <w:rsid w:val="00836FE6"/>
    <w:rsid w:val="00837C65"/>
    <w:rsid w:val="008417EF"/>
    <w:rsid w:val="00842874"/>
    <w:rsid w:val="00842A73"/>
    <w:rsid w:val="008436EE"/>
    <w:rsid w:val="0084723D"/>
    <w:rsid w:val="00850244"/>
    <w:rsid w:val="00852240"/>
    <w:rsid w:val="00853DB9"/>
    <w:rsid w:val="008575B2"/>
    <w:rsid w:val="00857F9F"/>
    <w:rsid w:val="0086490E"/>
    <w:rsid w:val="00866B14"/>
    <w:rsid w:val="008676AE"/>
    <w:rsid w:val="00880FEA"/>
    <w:rsid w:val="0088131D"/>
    <w:rsid w:val="00890589"/>
    <w:rsid w:val="00892E08"/>
    <w:rsid w:val="00893134"/>
    <w:rsid w:val="00895EC5"/>
    <w:rsid w:val="0089765E"/>
    <w:rsid w:val="00897D75"/>
    <w:rsid w:val="008A2675"/>
    <w:rsid w:val="008A3902"/>
    <w:rsid w:val="008A39F2"/>
    <w:rsid w:val="008A64D0"/>
    <w:rsid w:val="008A6612"/>
    <w:rsid w:val="008A7B09"/>
    <w:rsid w:val="008B0D9E"/>
    <w:rsid w:val="008B1A7E"/>
    <w:rsid w:val="008B389A"/>
    <w:rsid w:val="008C2BA0"/>
    <w:rsid w:val="008C53B1"/>
    <w:rsid w:val="008D5B75"/>
    <w:rsid w:val="008E034E"/>
    <w:rsid w:val="008E15AA"/>
    <w:rsid w:val="008E55AB"/>
    <w:rsid w:val="008E65CC"/>
    <w:rsid w:val="008E67D6"/>
    <w:rsid w:val="008E7537"/>
    <w:rsid w:val="008F29E2"/>
    <w:rsid w:val="008F48C9"/>
    <w:rsid w:val="008F6878"/>
    <w:rsid w:val="008F6A47"/>
    <w:rsid w:val="008F7ED4"/>
    <w:rsid w:val="009028BF"/>
    <w:rsid w:val="009046F5"/>
    <w:rsid w:val="00904F13"/>
    <w:rsid w:val="00907358"/>
    <w:rsid w:val="009074ED"/>
    <w:rsid w:val="0091128B"/>
    <w:rsid w:val="00911995"/>
    <w:rsid w:val="00916375"/>
    <w:rsid w:val="00922D39"/>
    <w:rsid w:val="0092443F"/>
    <w:rsid w:val="00927658"/>
    <w:rsid w:val="0093080D"/>
    <w:rsid w:val="00932B94"/>
    <w:rsid w:val="009459EC"/>
    <w:rsid w:val="00945A31"/>
    <w:rsid w:val="00950CBA"/>
    <w:rsid w:val="00952511"/>
    <w:rsid w:val="00954656"/>
    <w:rsid w:val="00954E7D"/>
    <w:rsid w:val="009569FD"/>
    <w:rsid w:val="00957052"/>
    <w:rsid w:val="009603C0"/>
    <w:rsid w:val="00964306"/>
    <w:rsid w:val="0097032A"/>
    <w:rsid w:val="00970C6F"/>
    <w:rsid w:val="009735DC"/>
    <w:rsid w:val="00974534"/>
    <w:rsid w:val="009755A7"/>
    <w:rsid w:val="0097577A"/>
    <w:rsid w:val="009766FE"/>
    <w:rsid w:val="00976D8A"/>
    <w:rsid w:val="009778AA"/>
    <w:rsid w:val="00981615"/>
    <w:rsid w:val="00984484"/>
    <w:rsid w:val="00986478"/>
    <w:rsid w:val="00986580"/>
    <w:rsid w:val="00986726"/>
    <w:rsid w:val="00990BEB"/>
    <w:rsid w:val="00991482"/>
    <w:rsid w:val="009A3494"/>
    <w:rsid w:val="009A7C0C"/>
    <w:rsid w:val="009B1DC0"/>
    <w:rsid w:val="009B2C23"/>
    <w:rsid w:val="009B596E"/>
    <w:rsid w:val="009B60CC"/>
    <w:rsid w:val="009C0DE7"/>
    <w:rsid w:val="009C50B3"/>
    <w:rsid w:val="009C78B8"/>
    <w:rsid w:val="009D1209"/>
    <w:rsid w:val="009D4751"/>
    <w:rsid w:val="009E07E5"/>
    <w:rsid w:val="009E0E5B"/>
    <w:rsid w:val="009E1E5F"/>
    <w:rsid w:val="009E3D90"/>
    <w:rsid w:val="009E5198"/>
    <w:rsid w:val="009E62B8"/>
    <w:rsid w:val="009F1F4F"/>
    <w:rsid w:val="009F2A51"/>
    <w:rsid w:val="009F4979"/>
    <w:rsid w:val="009F58D6"/>
    <w:rsid w:val="00A01340"/>
    <w:rsid w:val="00A04043"/>
    <w:rsid w:val="00A0708C"/>
    <w:rsid w:val="00A072B1"/>
    <w:rsid w:val="00A11985"/>
    <w:rsid w:val="00A21DA7"/>
    <w:rsid w:val="00A21DAD"/>
    <w:rsid w:val="00A25939"/>
    <w:rsid w:val="00A26338"/>
    <w:rsid w:val="00A266B4"/>
    <w:rsid w:val="00A26F37"/>
    <w:rsid w:val="00A30218"/>
    <w:rsid w:val="00A31224"/>
    <w:rsid w:val="00A31DCC"/>
    <w:rsid w:val="00A3506F"/>
    <w:rsid w:val="00A375ED"/>
    <w:rsid w:val="00A377E6"/>
    <w:rsid w:val="00A46A5A"/>
    <w:rsid w:val="00A5117E"/>
    <w:rsid w:val="00A5569A"/>
    <w:rsid w:val="00A57F2F"/>
    <w:rsid w:val="00A65402"/>
    <w:rsid w:val="00A67414"/>
    <w:rsid w:val="00A71360"/>
    <w:rsid w:val="00A7265F"/>
    <w:rsid w:val="00A72A07"/>
    <w:rsid w:val="00A74CAB"/>
    <w:rsid w:val="00A75C78"/>
    <w:rsid w:val="00A760EE"/>
    <w:rsid w:val="00A76B9D"/>
    <w:rsid w:val="00A77390"/>
    <w:rsid w:val="00A7752C"/>
    <w:rsid w:val="00A8016B"/>
    <w:rsid w:val="00A802BB"/>
    <w:rsid w:val="00A80F60"/>
    <w:rsid w:val="00A81252"/>
    <w:rsid w:val="00A82576"/>
    <w:rsid w:val="00A8499E"/>
    <w:rsid w:val="00A85FA9"/>
    <w:rsid w:val="00A8773E"/>
    <w:rsid w:val="00A904A5"/>
    <w:rsid w:val="00A924FF"/>
    <w:rsid w:val="00A94B8F"/>
    <w:rsid w:val="00A95997"/>
    <w:rsid w:val="00AA1D37"/>
    <w:rsid w:val="00AA4763"/>
    <w:rsid w:val="00AA681C"/>
    <w:rsid w:val="00AB2B76"/>
    <w:rsid w:val="00AB3DC2"/>
    <w:rsid w:val="00AB5070"/>
    <w:rsid w:val="00AB576F"/>
    <w:rsid w:val="00AB75E4"/>
    <w:rsid w:val="00AC558D"/>
    <w:rsid w:val="00AC5B5B"/>
    <w:rsid w:val="00AC7394"/>
    <w:rsid w:val="00AD5F19"/>
    <w:rsid w:val="00AE0626"/>
    <w:rsid w:val="00AE21B7"/>
    <w:rsid w:val="00AE297C"/>
    <w:rsid w:val="00AE41ED"/>
    <w:rsid w:val="00AE4D4D"/>
    <w:rsid w:val="00AE56B2"/>
    <w:rsid w:val="00AE57A9"/>
    <w:rsid w:val="00AE66B7"/>
    <w:rsid w:val="00AE6BEB"/>
    <w:rsid w:val="00AF2F42"/>
    <w:rsid w:val="00AF3A55"/>
    <w:rsid w:val="00AF6443"/>
    <w:rsid w:val="00AF6DA4"/>
    <w:rsid w:val="00B03631"/>
    <w:rsid w:val="00B057C3"/>
    <w:rsid w:val="00B076AE"/>
    <w:rsid w:val="00B07BFF"/>
    <w:rsid w:val="00B102F3"/>
    <w:rsid w:val="00B1161B"/>
    <w:rsid w:val="00B12056"/>
    <w:rsid w:val="00B12216"/>
    <w:rsid w:val="00B13BC2"/>
    <w:rsid w:val="00B14862"/>
    <w:rsid w:val="00B15643"/>
    <w:rsid w:val="00B17147"/>
    <w:rsid w:val="00B1796B"/>
    <w:rsid w:val="00B204E2"/>
    <w:rsid w:val="00B22EA9"/>
    <w:rsid w:val="00B23450"/>
    <w:rsid w:val="00B2594C"/>
    <w:rsid w:val="00B25E2D"/>
    <w:rsid w:val="00B2782D"/>
    <w:rsid w:val="00B27E82"/>
    <w:rsid w:val="00B331C3"/>
    <w:rsid w:val="00B33B20"/>
    <w:rsid w:val="00B4186B"/>
    <w:rsid w:val="00B41D71"/>
    <w:rsid w:val="00B43F06"/>
    <w:rsid w:val="00B4548A"/>
    <w:rsid w:val="00B46389"/>
    <w:rsid w:val="00B5127A"/>
    <w:rsid w:val="00B51A04"/>
    <w:rsid w:val="00B536AB"/>
    <w:rsid w:val="00B5452B"/>
    <w:rsid w:val="00B56507"/>
    <w:rsid w:val="00B56675"/>
    <w:rsid w:val="00B568AE"/>
    <w:rsid w:val="00B611C6"/>
    <w:rsid w:val="00B611EE"/>
    <w:rsid w:val="00B6261B"/>
    <w:rsid w:val="00B62FF2"/>
    <w:rsid w:val="00B63BDD"/>
    <w:rsid w:val="00B64EF9"/>
    <w:rsid w:val="00B674B9"/>
    <w:rsid w:val="00B70153"/>
    <w:rsid w:val="00B70A2F"/>
    <w:rsid w:val="00B70F11"/>
    <w:rsid w:val="00B74D68"/>
    <w:rsid w:val="00B805CF"/>
    <w:rsid w:val="00B834B1"/>
    <w:rsid w:val="00B906A4"/>
    <w:rsid w:val="00B90E77"/>
    <w:rsid w:val="00B95506"/>
    <w:rsid w:val="00B9722F"/>
    <w:rsid w:val="00BA037F"/>
    <w:rsid w:val="00BA2954"/>
    <w:rsid w:val="00BA369A"/>
    <w:rsid w:val="00BA7519"/>
    <w:rsid w:val="00BB0001"/>
    <w:rsid w:val="00BB1510"/>
    <w:rsid w:val="00BB2EC2"/>
    <w:rsid w:val="00BB52EA"/>
    <w:rsid w:val="00BB5488"/>
    <w:rsid w:val="00BC122D"/>
    <w:rsid w:val="00BC2D63"/>
    <w:rsid w:val="00BC2F7E"/>
    <w:rsid w:val="00BC381F"/>
    <w:rsid w:val="00BC50CC"/>
    <w:rsid w:val="00BD4A8D"/>
    <w:rsid w:val="00BD4FFB"/>
    <w:rsid w:val="00BD5AA6"/>
    <w:rsid w:val="00BE14FC"/>
    <w:rsid w:val="00BE19A9"/>
    <w:rsid w:val="00BE4A4F"/>
    <w:rsid w:val="00BE7F8C"/>
    <w:rsid w:val="00BF0EC5"/>
    <w:rsid w:val="00BF2949"/>
    <w:rsid w:val="00C01734"/>
    <w:rsid w:val="00C055E4"/>
    <w:rsid w:val="00C06D72"/>
    <w:rsid w:val="00C10C91"/>
    <w:rsid w:val="00C1271E"/>
    <w:rsid w:val="00C146F2"/>
    <w:rsid w:val="00C1744B"/>
    <w:rsid w:val="00C17A06"/>
    <w:rsid w:val="00C214DA"/>
    <w:rsid w:val="00C23FF2"/>
    <w:rsid w:val="00C24806"/>
    <w:rsid w:val="00C253E7"/>
    <w:rsid w:val="00C25AA1"/>
    <w:rsid w:val="00C27802"/>
    <w:rsid w:val="00C3172E"/>
    <w:rsid w:val="00C32D87"/>
    <w:rsid w:val="00C377F2"/>
    <w:rsid w:val="00C41BE8"/>
    <w:rsid w:val="00C42568"/>
    <w:rsid w:val="00C45170"/>
    <w:rsid w:val="00C45835"/>
    <w:rsid w:val="00C511D0"/>
    <w:rsid w:val="00C514C1"/>
    <w:rsid w:val="00C5155A"/>
    <w:rsid w:val="00C52FED"/>
    <w:rsid w:val="00C533F5"/>
    <w:rsid w:val="00C540DA"/>
    <w:rsid w:val="00C61E5D"/>
    <w:rsid w:val="00C6737E"/>
    <w:rsid w:val="00C674B5"/>
    <w:rsid w:val="00C74D9B"/>
    <w:rsid w:val="00C76A5B"/>
    <w:rsid w:val="00C77D7C"/>
    <w:rsid w:val="00C81391"/>
    <w:rsid w:val="00C816B3"/>
    <w:rsid w:val="00C84F05"/>
    <w:rsid w:val="00C86790"/>
    <w:rsid w:val="00C900E7"/>
    <w:rsid w:val="00CA5BF5"/>
    <w:rsid w:val="00CB2B7F"/>
    <w:rsid w:val="00CB2BEB"/>
    <w:rsid w:val="00CB50A4"/>
    <w:rsid w:val="00CC1782"/>
    <w:rsid w:val="00CC25B6"/>
    <w:rsid w:val="00CC2E06"/>
    <w:rsid w:val="00CC461C"/>
    <w:rsid w:val="00CC4D8B"/>
    <w:rsid w:val="00CC5E11"/>
    <w:rsid w:val="00CC678C"/>
    <w:rsid w:val="00CC71F3"/>
    <w:rsid w:val="00CD0A24"/>
    <w:rsid w:val="00CD159D"/>
    <w:rsid w:val="00CD25D8"/>
    <w:rsid w:val="00CD3C07"/>
    <w:rsid w:val="00CD59B4"/>
    <w:rsid w:val="00CE3EE3"/>
    <w:rsid w:val="00CE502F"/>
    <w:rsid w:val="00CE5797"/>
    <w:rsid w:val="00CE5E6A"/>
    <w:rsid w:val="00CE7149"/>
    <w:rsid w:val="00CE7B5D"/>
    <w:rsid w:val="00CF29C0"/>
    <w:rsid w:val="00CF3581"/>
    <w:rsid w:val="00CF53CA"/>
    <w:rsid w:val="00D0152F"/>
    <w:rsid w:val="00D065C5"/>
    <w:rsid w:val="00D07341"/>
    <w:rsid w:val="00D07943"/>
    <w:rsid w:val="00D20095"/>
    <w:rsid w:val="00D2470B"/>
    <w:rsid w:val="00D311F9"/>
    <w:rsid w:val="00D31EF4"/>
    <w:rsid w:val="00D34110"/>
    <w:rsid w:val="00D3655F"/>
    <w:rsid w:val="00D36627"/>
    <w:rsid w:val="00D36CFF"/>
    <w:rsid w:val="00D40466"/>
    <w:rsid w:val="00D45A31"/>
    <w:rsid w:val="00D510C5"/>
    <w:rsid w:val="00D5128C"/>
    <w:rsid w:val="00D534AD"/>
    <w:rsid w:val="00D536E2"/>
    <w:rsid w:val="00D5412F"/>
    <w:rsid w:val="00D57301"/>
    <w:rsid w:val="00D6306B"/>
    <w:rsid w:val="00D633AE"/>
    <w:rsid w:val="00D6518C"/>
    <w:rsid w:val="00D6724A"/>
    <w:rsid w:val="00D67F37"/>
    <w:rsid w:val="00D70C82"/>
    <w:rsid w:val="00D73DDB"/>
    <w:rsid w:val="00D74DDD"/>
    <w:rsid w:val="00D831DB"/>
    <w:rsid w:val="00D85555"/>
    <w:rsid w:val="00D863FD"/>
    <w:rsid w:val="00D877DB"/>
    <w:rsid w:val="00D87E28"/>
    <w:rsid w:val="00D9277E"/>
    <w:rsid w:val="00DA026C"/>
    <w:rsid w:val="00DA491D"/>
    <w:rsid w:val="00DB02CC"/>
    <w:rsid w:val="00DC1473"/>
    <w:rsid w:val="00DC242E"/>
    <w:rsid w:val="00DC2980"/>
    <w:rsid w:val="00DC5927"/>
    <w:rsid w:val="00DC5A69"/>
    <w:rsid w:val="00DD1ED3"/>
    <w:rsid w:val="00DD6350"/>
    <w:rsid w:val="00DD7BF6"/>
    <w:rsid w:val="00DE1909"/>
    <w:rsid w:val="00DE1D61"/>
    <w:rsid w:val="00DE60EB"/>
    <w:rsid w:val="00DE6169"/>
    <w:rsid w:val="00DE6933"/>
    <w:rsid w:val="00DF107B"/>
    <w:rsid w:val="00DF1460"/>
    <w:rsid w:val="00DF16CF"/>
    <w:rsid w:val="00DF1CB9"/>
    <w:rsid w:val="00DF3453"/>
    <w:rsid w:val="00DF4847"/>
    <w:rsid w:val="00DF57FF"/>
    <w:rsid w:val="00DF78C3"/>
    <w:rsid w:val="00DF7A88"/>
    <w:rsid w:val="00E00E8F"/>
    <w:rsid w:val="00E020A0"/>
    <w:rsid w:val="00E066D9"/>
    <w:rsid w:val="00E06954"/>
    <w:rsid w:val="00E1114B"/>
    <w:rsid w:val="00E218D1"/>
    <w:rsid w:val="00E239CC"/>
    <w:rsid w:val="00E23CD3"/>
    <w:rsid w:val="00E24E3F"/>
    <w:rsid w:val="00E270BB"/>
    <w:rsid w:val="00E3090F"/>
    <w:rsid w:val="00E31A40"/>
    <w:rsid w:val="00E32DBB"/>
    <w:rsid w:val="00E34BB5"/>
    <w:rsid w:val="00E35E7C"/>
    <w:rsid w:val="00E407DF"/>
    <w:rsid w:val="00E445D0"/>
    <w:rsid w:val="00E507E9"/>
    <w:rsid w:val="00E50FFF"/>
    <w:rsid w:val="00E51FA5"/>
    <w:rsid w:val="00E521AA"/>
    <w:rsid w:val="00E52CED"/>
    <w:rsid w:val="00E5689F"/>
    <w:rsid w:val="00E56D21"/>
    <w:rsid w:val="00E63C18"/>
    <w:rsid w:val="00E64C36"/>
    <w:rsid w:val="00E64FEF"/>
    <w:rsid w:val="00E66239"/>
    <w:rsid w:val="00E6657C"/>
    <w:rsid w:val="00E67D40"/>
    <w:rsid w:val="00E705F0"/>
    <w:rsid w:val="00E742C8"/>
    <w:rsid w:val="00E74813"/>
    <w:rsid w:val="00E76797"/>
    <w:rsid w:val="00E80893"/>
    <w:rsid w:val="00E81A47"/>
    <w:rsid w:val="00E82735"/>
    <w:rsid w:val="00E83A7A"/>
    <w:rsid w:val="00E901E8"/>
    <w:rsid w:val="00E947B1"/>
    <w:rsid w:val="00E9593C"/>
    <w:rsid w:val="00E968D9"/>
    <w:rsid w:val="00EA13B7"/>
    <w:rsid w:val="00EA266E"/>
    <w:rsid w:val="00EA3C1C"/>
    <w:rsid w:val="00EA4FDD"/>
    <w:rsid w:val="00EA5764"/>
    <w:rsid w:val="00EC1A5C"/>
    <w:rsid w:val="00EC3471"/>
    <w:rsid w:val="00EC477A"/>
    <w:rsid w:val="00EC75A9"/>
    <w:rsid w:val="00ED00BC"/>
    <w:rsid w:val="00ED1039"/>
    <w:rsid w:val="00ED4C47"/>
    <w:rsid w:val="00ED5E39"/>
    <w:rsid w:val="00ED727A"/>
    <w:rsid w:val="00EE0025"/>
    <w:rsid w:val="00EE0F8F"/>
    <w:rsid w:val="00EE6698"/>
    <w:rsid w:val="00EF06A8"/>
    <w:rsid w:val="00EF4692"/>
    <w:rsid w:val="00EF4C96"/>
    <w:rsid w:val="00EF70C7"/>
    <w:rsid w:val="00F03FB6"/>
    <w:rsid w:val="00F06044"/>
    <w:rsid w:val="00F112A3"/>
    <w:rsid w:val="00F13C01"/>
    <w:rsid w:val="00F14B09"/>
    <w:rsid w:val="00F1654D"/>
    <w:rsid w:val="00F20BDE"/>
    <w:rsid w:val="00F231B5"/>
    <w:rsid w:val="00F24C92"/>
    <w:rsid w:val="00F31A72"/>
    <w:rsid w:val="00F328BE"/>
    <w:rsid w:val="00F37334"/>
    <w:rsid w:val="00F403BB"/>
    <w:rsid w:val="00F41395"/>
    <w:rsid w:val="00F437FC"/>
    <w:rsid w:val="00F457FA"/>
    <w:rsid w:val="00F57F30"/>
    <w:rsid w:val="00F6235D"/>
    <w:rsid w:val="00F62D86"/>
    <w:rsid w:val="00F67056"/>
    <w:rsid w:val="00F70DB2"/>
    <w:rsid w:val="00F70E7D"/>
    <w:rsid w:val="00F719B2"/>
    <w:rsid w:val="00F72689"/>
    <w:rsid w:val="00F72D4B"/>
    <w:rsid w:val="00F739F8"/>
    <w:rsid w:val="00F77FE5"/>
    <w:rsid w:val="00F815B2"/>
    <w:rsid w:val="00F83842"/>
    <w:rsid w:val="00F83ED4"/>
    <w:rsid w:val="00F87D27"/>
    <w:rsid w:val="00F90013"/>
    <w:rsid w:val="00F916D0"/>
    <w:rsid w:val="00F91C6B"/>
    <w:rsid w:val="00F91EB3"/>
    <w:rsid w:val="00F92C8D"/>
    <w:rsid w:val="00F94DE7"/>
    <w:rsid w:val="00F964D4"/>
    <w:rsid w:val="00FA28B9"/>
    <w:rsid w:val="00FA2974"/>
    <w:rsid w:val="00FA2A08"/>
    <w:rsid w:val="00FA564B"/>
    <w:rsid w:val="00FA58B7"/>
    <w:rsid w:val="00FA6A65"/>
    <w:rsid w:val="00FA7B7B"/>
    <w:rsid w:val="00FB099D"/>
    <w:rsid w:val="00FB10E0"/>
    <w:rsid w:val="00FC0A6D"/>
    <w:rsid w:val="00FC6AFC"/>
    <w:rsid w:val="00FC7BC8"/>
    <w:rsid w:val="00FD02A0"/>
    <w:rsid w:val="00FD52A8"/>
    <w:rsid w:val="00FE62AC"/>
    <w:rsid w:val="00FE63E7"/>
    <w:rsid w:val="00FE74AE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8D6B"/>
  <w15:docId w15:val="{83007743-F53D-4EED-B999-5443BDF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561F2F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31ACB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F6C9FA71B3ADE5EA1F00557F3DFA81D343BC51B348D9FA7DAB1A991018DBA23914DFB4EBC1C96685047B3C475C91EC436EA03A5C79970FF11FA0A4BY9z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.n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8EF6C9FA71B3ADE5EA1F00557F3DFA81D343BC51B34879EA3D4BEA991018DBA23914DFB4EBC1C96685047B3C476C91EC436EA03A5C79970FF11FA0A4BY9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аукцион</dc:subject>
  <dc:creator>комитет</dc:creator>
  <cp:keywords>торги</cp:keywords>
  <cp:lastModifiedBy>User</cp:lastModifiedBy>
  <cp:revision>2</cp:revision>
  <cp:lastPrinted>2025-01-30T06:39:00Z</cp:lastPrinted>
  <dcterms:created xsi:type="dcterms:W3CDTF">2025-02-06T08:01:00Z</dcterms:created>
  <dcterms:modified xsi:type="dcterms:W3CDTF">2025-02-06T08:01:00Z</dcterms:modified>
</cp:coreProperties>
</file>