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C40D5" w14:textId="77777777" w:rsidR="006F277D" w:rsidRDefault="006F277D" w:rsidP="006F277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ИЗВЕЩЕНИЕ О ПУСТУЮЩИХ ДОМАХ И СВЕДЕНИЯ О ПОИСКЕ ПРАВООБЛАДАТЕЛЕЙ»</w:t>
      </w:r>
    </w:p>
    <w:p w14:paraId="3D6FF290" w14:textId="77777777" w:rsidR="006F277D" w:rsidRDefault="006F277D" w:rsidP="006F277D">
      <w:pPr>
        <w:ind w:firstLine="709"/>
        <w:jc w:val="both"/>
        <w:rPr>
          <w:b/>
          <w:sz w:val="28"/>
          <w:szCs w:val="28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6"/>
        <w:gridCol w:w="2398"/>
        <w:gridCol w:w="2551"/>
        <w:gridCol w:w="1842"/>
        <w:gridCol w:w="3892"/>
        <w:gridCol w:w="1569"/>
        <w:gridCol w:w="1459"/>
      </w:tblGrid>
      <w:tr w:rsidR="00D9395C" w:rsidRPr="00F6605C" w14:paraId="5CA2ABC7" w14:textId="77777777" w:rsidTr="00507AF0">
        <w:tc>
          <w:tcPr>
            <w:tcW w:w="0" w:type="auto"/>
          </w:tcPr>
          <w:p w14:paraId="6B709E89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 w:rsidRPr="00F6605C">
              <w:rPr>
                <w:rFonts w:ascii="Times New Roman" w:hAnsi="Times New Roman"/>
              </w:rPr>
              <w:t>№ п/п</w:t>
            </w:r>
          </w:p>
        </w:tc>
        <w:tc>
          <w:tcPr>
            <w:tcW w:w="2398" w:type="dxa"/>
          </w:tcPr>
          <w:p w14:paraId="5A7EE19B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 w:rsidRPr="00F6605C">
              <w:rPr>
                <w:rFonts w:ascii="Times New Roman" w:hAnsi="Times New Roman"/>
              </w:rPr>
              <w:t>Местонахождение жилого дома</w:t>
            </w:r>
          </w:p>
        </w:tc>
        <w:tc>
          <w:tcPr>
            <w:tcW w:w="2551" w:type="dxa"/>
          </w:tcPr>
          <w:p w14:paraId="50A1F09E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 w:rsidRPr="00F6605C">
              <w:rPr>
                <w:rFonts w:ascii="Times New Roman" w:hAnsi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842" w:type="dxa"/>
          </w:tcPr>
          <w:p w14:paraId="6F98BA28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</w:rPr>
              <w:t>непроживания</w:t>
            </w:r>
            <w:proofErr w:type="spellEnd"/>
            <w:r>
              <w:rPr>
                <w:rFonts w:ascii="Times New Roman" w:hAnsi="Times New Roman"/>
              </w:rPr>
              <w:t xml:space="preserve"> в жилом доме</w:t>
            </w:r>
          </w:p>
        </w:tc>
        <w:tc>
          <w:tcPr>
            <w:tcW w:w="3892" w:type="dxa"/>
          </w:tcPr>
          <w:p w14:paraId="512A8BCA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жилом доме</w:t>
            </w:r>
          </w:p>
        </w:tc>
        <w:tc>
          <w:tcPr>
            <w:tcW w:w="0" w:type="auto"/>
          </w:tcPr>
          <w:p w14:paraId="68419694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земельного участка, га</w:t>
            </w:r>
          </w:p>
        </w:tc>
        <w:tc>
          <w:tcPr>
            <w:tcW w:w="0" w:type="auto"/>
          </w:tcPr>
          <w:p w14:paraId="373A8F92" w14:textId="77777777" w:rsidR="006F277D" w:rsidRPr="00F6605C" w:rsidRDefault="006F277D" w:rsidP="00A62E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>., м</w:t>
            </w:r>
          </w:p>
        </w:tc>
      </w:tr>
      <w:tr w:rsidR="00E56EF1" w:rsidRPr="00F6605C" w14:paraId="06B8FB02" w14:textId="77777777" w:rsidTr="00507AF0">
        <w:tc>
          <w:tcPr>
            <w:tcW w:w="0" w:type="auto"/>
          </w:tcPr>
          <w:p w14:paraId="67A4E607" w14:textId="77777777" w:rsidR="00E56EF1" w:rsidRPr="00F6605C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398" w:type="dxa"/>
          </w:tcPr>
          <w:p w14:paraId="3C199A99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Гродненская обл., Щучинский район, </w:t>
            </w:r>
          </w:p>
          <w:p w14:paraId="3D4CA351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>д. Кисели, дом 8</w:t>
            </w:r>
          </w:p>
        </w:tc>
        <w:tc>
          <w:tcPr>
            <w:tcW w:w="2551" w:type="dxa"/>
          </w:tcPr>
          <w:p w14:paraId="40223C0F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Собственник – Лебединская Мария Иосифовна, умерла 16.01.2003 (наследники: </w:t>
            </w:r>
            <w:proofErr w:type="spellStart"/>
            <w:r w:rsidRPr="0018226D">
              <w:rPr>
                <w:rFonts w:ascii="Times New Roman" w:hAnsi="Times New Roman"/>
              </w:rPr>
              <w:t>Каленик</w:t>
            </w:r>
            <w:proofErr w:type="spellEnd"/>
            <w:r w:rsidRPr="0018226D">
              <w:rPr>
                <w:rFonts w:ascii="Times New Roman" w:hAnsi="Times New Roman"/>
              </w:rPr>
              <w:t xml:space="preserve"> Регина </w:t>
            </w:r>
            <w:proofErr w:type="spellStart"/>
            <w:r w:rsidRPr="0018226D">
              <w:rPr>
                <w:rFonts w:ascii="Times New Roman" w:hAnsi="Times New Roman"/>
              </w:rPr>
              <w:t>Здиславовна</w:t>
            </w:r>
            <w:proofErr w:type="spellEnd"/>
            <w:r w:rsidRPr="0018226D">
              <w:rPr>
                <w:rFonts w:ascii="Times New Roman" w:hAnsi="Times New Roman"/>
              </w:rPr>
              <w:t>)</w:t>
            </w:r>
          </w:p>
          <w:p w14:paraId="7C66D8EC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14:paraId="109CCEE6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>Более 22 лет</w:t>
            </w:r>
          </w:p>
        </w:tc>
        <w:tc>
          <w:tcPr>
            <w:tcW w:w="3892" w:type="dxa"/>
          </w:tcPr>
          <w:p w14:paraId="6AB9F617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Одноквартирный жилой дом;</w:t>
            </w:r>
          </w:p>
          <w:p w14:paraId="7B22B475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государственной регистрации создания – </w:t>
            </w:r>
            <w:r>
              <w:rPr>
                <w:rFonts w:ascii="Times New Roman" w:hAnsi="Times New Roman"/>
                <w:i/>
              </w:rPr>
              <w:t>не имеется</w:t>
            </w:r>
            <w:r>
              <w:rPr>
                <w:rFonts w:ascii="Times New Roman" w:hAnsi="Times New Roman"/>
              </w:rPr>
              <w:t>;</w:t>
            </w:r>
          </w:p>
          <w:p w14:paraId="7D71E01D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Подземная этажность – нет;</w:t>
            </w:r>
          </w:p>
          <w:p w14:paraId="14AFC33B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 отключен от линии электропередач;</w:t>
            </w:r>
          </w:p>
          <w:p w14:paraId="35E16A4D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Платежи за жилищно-коммунальные услуги – </w:t>
            </w:r>
            <w:r w:rsidRPr="0044431B">
              <w:rPr>
                <w:rFonts w:ascii="Times New Roman" w:hAnsi="Times New Roman"/>
                <w:i/>
              </w:rPr>
              <w:t>не начислялись</w:t>
            </w:r>
            <w:r>
              <w:rPr>
                <w:rFonts w:ascii="Times New Roman" w:hAnsi="Times New Roman"/>
              </w:rPr>
              <w:t>;</w:t>
            </w:r>
          </w:p>
          <w:p w14:paraId="23B7EAD5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/>
                <w:i/>
              </w:rPr>
              <w:t>– не начислялся</w:t>
            </w:r>
            <w:r>
              <w:rPr>
                <w:rFonts w:ascii="Times New Roman" w:hAnsi="Times New Roman"/>
              </w:rPr>
              <w:t>;</w:t>
            </w:r>
          </w:p>
          <w:p w14:paraId="61B8C591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Обязательные страховые взносы </w:t>
            </w:r>
            <w:r>
              <w:rPr>
                <w:rFonts w:ascii="Times New Roman" w:hAnsi="Times New Roman"/>
                <w:i/>
              </w:rPr>
              <w:t>– не начислялись;</w:t>
            </w:r>
          </w:p>
          <w:p w14:paraId="088043DD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Составные части и принадлежности жилого дома: </w:t>
            </w:r>
            <w:r>
              <w:rPr>
                <w:rFonts w:ascii="Times New Roman" w:hAnsi="Times New Roman"/>
                <w:i/>
                <w:lang w:val="be-BY"/>
              </w:rPr>
              <w:t>не имеется</w:t>
            </w:r>
            <w:r>
              <w:rPr>
                <w:rFonts w:ascii="Times New Roman" w:hAnsi="Times New Roman"/>
              </w:rPr>
              <w:t>;</w:t>
            </w:r>
          </w:p>
          <w:p w14:paraId="3BB83640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Права на земельный участок – </w:t>
            </w:r>
            <w:r w:rsidRPr="0044431B">
              <w:rPr>
                <w:rFonts w:ascii="Times New Roman" w:hAnsi="Times New Roman"/>
                <w:i/>
              </w:rPr>
              <w:t>не зарегистрированы</w:t>
            </w:r>
            <w:r>
              <w:rPr>
                <w:rFonts w:ascii="Times New Roman" w:hAnsi="Times New Roman"/>
              </w:rPr>
              <w:t>;</w:t>
            </w:r>
          </w:p>
          <w:p w14:paraId="2505FB3C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  <w:i/>
              </w:rPr>
            </w:pPr>
            <w:r w:rsidRPr="0044431B">
              <w:rPr>
                <w:rFonts w:ascii="Times New Roman" w:hAnsi="Times New Roman"/>
                <w:i/>
              </w:rPr>
              <w:t>Дом находится в аварийном состоянии.</w:t>
            </w:r>
          </w:p>
        </w:tc>
        <w:tc>
          <w:tcPr>
            <w:tcW w:w="0" w:type="auto"/>
          </w:tcPr>
          <w:p w14:paraId="7183F94C" w14:textId="77777777" w:rsidR="00E56EF1" w:rsidRPr="0086753F" w:rsidRDefault="00E56EF1" w:rsidP="00E56EF1">
            <w:pPr>
              <w:jc w:val="both"/>
              <w:rPr>
                <w:rFonts w:ascii="Times New Roman" w:hAnsi="Times New Roman"/>
              </w:rPr>
            </w:pPr>
            <w:r w:rsidRPr="0086753F">
              <w:rPr>
                <w:rFonts w:ascii="Times New Roman" w:hAnsi="Times New Roman"/>
              </w:rPr>
              <w:t>0,41</w:t>
            </w:r>
          </w:p>
        </w:tc>
        <w:tc>
          <w:tcPr>
            <w:tcW w:w="0" w:type="auto"/>
          </w:tcPr>
          <w:p w14:paraId="6EFFC3E7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54,0</w:t>
            </w:r>
          </w:p>
          <w:p w14:paraId="650B7950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6х9</w:t>
            </w:r>
          </w:p>
          <w:p w14:paraId="0439F0C5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3DD66EF6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666BB273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4CA9D2DF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2A0BA0D6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1B25F3D5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1A07EDCD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3D3A8686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09478D3D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19020660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7DBB409A" w14:textId="77777777" w:rsidR="00E56EF1" w:rsidRDefault="00E56EF1" w:rsidP="00E56EF1">
            <w:pPr>
              <w:jc w:val="both"/>
              <w:rPr>
                <w:rFonts w:ascii="Times New Roman" w:hAnsi="Times New Roman"/>
              </w:rPr>
            </w:pPr>
          </w:p>
          <w:p w14:paraId="13AA48D6" w14:textId="77777777" w:rsidR="00E56EF1" w:rsidRPr="00F6605C" w:rsidRDefault="00E56EF1" w:rsidP="00E56EF1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1823739" w14:textId="77777777" w:rsidR="006F277D" w:rsidRDefault="00F719C0" w:rsidP="006F277D">
      <w:pPr>
        <w:jc w:val="both"/>
        <w:rPr>
          <w:b/>
        </w:rPr>
      </w:pPr>
      <w:r>
        <w:rPr>
          <w:b/>
        </w:rPr>
        <w:t xml:space="preserve"> </w:t>
      </w:r>
    </w:p>
    <w:p w14:paraId="7B8D41B9" w14:textId="77777777" w:rsidR="00F719C0" w:rsidRDefault="00114E38" w:rsidP="006F277D">
      <w:pPr>
        <w:jc w:val="both"/>
        <w:rPr>
          <w:b/>
        </w:rPr>
      </w:pPr>
      <w:r w:rsidRPr="00114E38">
        <w:rPr>
          <w:b/>
          <w:noProof/>
        </w:rPr>
        <w:lastRenderedPageBreak/>
        <w:drawing>
          <wp:inline distT="0" distB="0" distL="0" distR="0" wp14:anchorId="38A8475C" wp14:editId="2AC65BE8">
            <wp:extent cx="4385524" cy="3289737"/>
            <wp:effectExtent l="0" t="0" r="0" b="6350"/>
            <wp:docPr id="1" name="Рисунок 1" descr="D:\м.с.и\пустующие дома\дома 2025\Кисели 8 2024\изображение_viber_2024-12-02_16-17-27-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.с.и\пустующие дома\дома 2025\Кисели 8 2024\изображение_viber_2024-12-02_16-17-27-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80" cy="330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FC38A5" w:rsidRPr="00FC38A5">
        <w:rPr>
          <w:b/>
          <w:noProof/>
        </w:rPr>
        <w:drawing>
          <wp:inline distT="0" distB="0" distL="0" distR="0" wp14:anchorId="16C091B3" wp14:editId="74A23F44">
            <wp:extent cx="4295271" cy="3284133"/>
            <wp:effectExtent l="0" t="0" r="0" b="0"/>
            <wp:docPr id="3" name="Рисунок 3" descr="D:\м.с.и\пустующие дома\дома 2025\Кисели 8 2024\изображение_viber_2024-12-02_16-17-30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.с.и\пустующие дома\дома 2025\Кисели 8 2024\изображение_viber_2024-12-02_16-17-30-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98" cy="32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4300" w14:textId="77777777" w:rsidR="00F719C0" w:rsidRDefault="00114E38" w:rsidP="006F277D">
      <w:pPr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562"/>
        <w:gridCol w:w="2398"/>
        <w:gridCol w:w="2551"/>
        <w:gridCol w:w="1842"/>
        <w:gridCol w:w="3892"/>
        <w:gridCol w:w="1508"/>
        <w:gridCol w:w="1701"/>
      </w:tblGrid>
      <w:tr w:rsidR="00E56EF1" w:rsidRPr="00D9395C" w14:paraId="59AD2666" w14:textId="77777777" w:rsidTr="00F719C0">
        <w:tc>
          <w:tcPr>
            <w:tcW w:w="562" w:type="dxa"/>
          </w:tcPr>
          <w:p w14:paraId="4B5A58DA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2.</w:t>
            </w:r>
          </w:p>
        </w:tc>
        <w:tc>
          <w:tcPr>
            <w:tcW w:w="2398" w:type="dxa"/>
          </w:tcPr>
          <w:p w14:paraId="640F74CA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Гродненская обл., Щучинский район, д. </w:t>
            </w:r>
            <w:proofErr w:type="spellStart"/>
            <w:r w:rsidRPr="0018226D">
              <w:rPr>
                <w:rFonts w:ascii="Times New Roman" w:hAnsi="Times New Roman"/>
              </w:rPr>
              <w:t>Пилевси</w:t>
            </w:r>
            <w:proofErr w:type="spellEnd"/>
            <w:r w:rsidRPr="0018226D">
              <w:rPr>
                <w:rFonts w:ascii="Times New Roman" w:hAnsi="Times New Roman"/>
              </w:rPr>
              <w:t>, дом 47</w:t>
            </w:r>
          </w:p>
        </w:tc>
        <w:tc>
          <w:tcPr>
            <w:tcW w:w="2551" w:type="dxa"/>
          </w:tcPr>
          <w:p w14:paraId="4000622B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>Собственник -</w:t>
            </w:r>
            <w:proofErr w:type="spellStart"/>
            <w:r w:rsidRPr="0018226D">
              <w:rPr>
                <w:rFonts w:ascii="Times New Roman" w:hAnsi="Times New Roman"/>
              </w:rPr>
              <w:t>Трукшин</w:t>
            </w:r>
            <w:proofErr w:type="spellEnd"/>
            <w:r w:rsidRPr="0018226D">
              <w:rPr>
                <w:rFonts w:ascii="Times New Roman" w:hAnsi="Times New Roman"/>
              </w:rPr>
              <w:t xml:space="preserve"> Владимир Демьянович, умер 23.02.1980 (наследники: </w:t>
            </w:r>
            <w:proofErr w:type="spellStart"/>
            <w:r w:rsidRPr="0018226D">
              <w:rPr>
                <w:rFonts w:ascii="Times New Roman" w:hAnsi="Times New Roman"/>
              </w:rPr>
              <w:t>Чурбакова</w:t>
            </w:r>
            <w:proofErr w:type="spellEnd"/>
            <w:r w:rsidRPr="0018226D">
              <w:rPr>
                <w:rFonts w:ascii="Times New Roman" w:hAnsi="Times New Roman"/>
              </w:rPr>
              <w:t xml:space="preserve"> Мария Владимировна)</w:t>
            </w:r>
          </w:p>
        </w:tc>
        <w:tc>
          <w:tcPr>
            <w:tcW w:w="1842" w:type="dxa"/>
          </w:tcPr>
          <w:p w14:paraId="69C2DDF7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>Более 44 лет</w:t>
            </w:r>
          </w:p>
        </w:tc>
        <w:tc>
          <w:tcPr>
            <w:tcW w:w="3892" w:type="dxa"/>
          </w:tcPr>
          <w:p w14:paraId="73CA3E78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Одноквартирный жилой дом;</w:t>
            </w:r>
          </w:p>
          <w:p w14:paraId="30CB777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Дата государственной регистрации создания – </w:t>
            </w:r>
            <w:r w:rsidRPr="00D9395C">
              <w:rPr>
                <w:rFonts w:ascii="Times New Roman" w:hAnsi="Times New Roman"/>
                <w:i/>
              </w:rPr>
              <w:t>не имеется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08B292B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Подземная этажность – нет;</w:t>
            </w:r>
          </w:p>
          <w:p w14:paraId="45B2DD01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Дом отключен от линии электропередач;</w:t>
            </w:r>
          </w:p>
          <w:p w14:paraId="79D5527D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Платежи за жилищно-коммунальные услуги – </w:t>
            </w:r>
            <w:r w:rsidRPr="00D9395C">
              <w:rPr>
                <w:rFonts w:ascii="Times New Roman" w:hAnsi="Times New Roman"/>
                <w:i/>
              </w:rPr>
              <w:t>не начислялись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07CA9188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Налог на недвижимость и земельный налог </w:t>
            </w:r>
            <w:r w:rsidRPr="00D9395C">
              <w:rPr>
                <w:rFonts w:ascii="Times New Roman" w:hAnsi="Times New Roman"/>
                <w:i/>
              </w:rPr>
              <w:t>– не начислялся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013DB54C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 Обязательные страховые взносы </w:t>
            </w:r>
            <w:r w:rsidRPr="00D9395C">
              <w:rPr>
                <w:rFonts w:ascii="Times New Roman" w:hAnsi="Times New Roman"/>
                <w:i/>
              </w:rPr>
              <w:t>– не начислялись;</w:t>
            </w:r>
          </w:p>
          <w:p w14:paraId="3760E280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Составные части и принадлежности жилого дома: </w:t>
            </w:r>
            <w:r w:rsidRPr="00D9395C">
              <w:rPr>
                <w:rFonts w:ascii="Times New Roman" w:hAnsi="Times New Roman"/>
                <w:i/>
                <w:lang w:val="be-BY"/>
              </w:rPr>
              <w:t>не имеется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1ADE23B1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lastRenderedPageBreak/>
              <w:t xml:space="preserve">Права на земельный участок – </w:t>
            </w:r>
            <w:r w:rsidRPr="00D9395C">
              <w:rPr>
                <w:rFonts w:ascii="Times New Roman" w:hAnsi="Times New Roman"/>
                <w:i/>
              </w:rPr>
              <w:t>не зарегистрированы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570BFE6A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  <w:i/>
              </w:rPr>
              <w:t>Дом находится в аварийном состоянии.</w:t>
            </w:r>
          </w:p>
        </w:tc>
        <w:tc>
          <w:tcPr>
            <w:tcW w:w="1508" w:type="dxa"/>
          </w:tcPr>
          <w:p w14:paraId="022BFC6E" w14:textId="77777777" w:rsidR="00E56EF1" w:rsidRPr="00E56EF1" w:rsidRDefault="00E56EF1" w:rsidP="00E56EF1">
            <w:pPr>
              <w:jc w:val="both"/>
              <w:rPr>
                <w:rFonts w:ascii="Times New Roman" w:hAnsi="Times New Roman"/>
              </w:rPr>
            </w:pPr>
            <w:r w:rsidRPr="00E56EF1">
              <w:rPr>
                <w:rFonts w:ascii="Times New Roman" w:hAnsi="Times New Roman"/>
              </w:rPr>
              <w:lastRenderedPageBreak/>
              <w:t>0,25</w:t>
            </w:r>
          </w:p>
        </w:tc>
        <w:tc>
          <w:tcPr>
            <w:tcW w:w="1701" w:type="dxa"/>
          </w:tcPr>
          <w:p w14:paraId="6C7FCC38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30,0</w:t>
            </w:r>
          </w:p>
          <w:p w14:paraId="7DCA6C64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6х5</w:t>
            </w:r>
          </w:p>
        </w:tc>
      </w:tr>
    </w:tbl>
    <w:p w14:paraId="62A6EA73" w14:textId="77777777" w:rsidR="00F719C0" w:rsidRDefault="00F719C0" w:rsidP="006F277D">
      <w:pPr>
        <w:jc w:val="both"/>
        <w:rPr>
          <w:b/>
        </w:rPr>
      </w:pPr>
    </w:p>
    <w:p w14:paraId="387D1DFC" w14:textId="77777777" w:rsidR="00FC38A5" w:rsidRDefault="00FC38A5" w:rsidP="006F277D">
      <w:pPr>
        <w:jc w:val="both"/>
        <w:rPr>
          <w:b/>
        </w:rPr>
      </w:pPr>
      <w:r>
        <w:rPr>
          <w:b/>
        </w:rPr>
        <w:t xml:space="preserve">              </w:t>
      </w:r>
      <w:r w:rsidRPr="00FC38A5">
        <w:rPr>
          <w:b/>
          <w:noProof/>
        </w:rPr>
        <w:drawing>
          <wp:inline distT="0" distB="0" distL="0" distR="0" wp14:anchorId="0F61F93C" wp14:editId="3CA32B12">
            <wp:extent cx="3508375" cy="4036570"/>
            <wp:effectExtent l="0" t="0" r="0" b="2540"/>
            <wp:docPr id="4" name="Рисунок 4" descr="D:\м.с.и\пустующие дома\дома 2025\Пилевси 47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.с.и\пустующие дома\дома 2025\Пилевси 47\IMG_6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50" cy="4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Pr="00FC38A5">
        <w:rPr>
          <w:b/>
          <w:noProof/>
        </w:rPr>
        <w:drawing>
          <wp:inline distT="0" distB="0" distL="0" distR="0" wp14:anchorId="5AB814D3" wp14:editId="6303C0D6">
            <wp:extent cx="3434706" cy="4036011"/>
            <wp:effectExtent l="0" t="0" r="0" b="3175"/>
            <wp:docPr id="5" name="Рисунок 5" descr="D:\м.с.и\пустующие дома\дома 2025\Пилевси 47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.с.и\пустующие дома\дома 2025\Пилевси 47\IMG_6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22" cy="40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851"/>
        <w:gridCol w:w="7087"/>
        <w:gridCol w:w="993"/>
        <w:gridCol w:w="992"/>
      </w:tblGrid>
      <w:tr w:rsidR="00E56EF1" w:rsidRPr="00D9395C" w14:paraId="4931DD47" w14:textId="77777777" w:rsidTr="00FC38A5">
        <w:tc>
          <w:tcPr>
            <w:tcW w:w="562" w:type="dxa"/>
          </w:tcPr>
          <w:p w14:paraId="32F42F14" w14:textId="77777777" w:rsidR="00E56EF1" w:rsidRPr="0058527B" w:rsidRDefault="00F719C0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 xml:space="preserve">  </w:t>
            </w:r>
            <w:r w:rsidR="00E56EF1" w:rsidRPr="0058527B">
              <w:rPr>
                <w:rFonts w:ascii="Times New Roman" w:hAnsi="Times New Roman"/>
              </w:rPr>
              <w:t>3.</w:t>
            </w:r>
          </w:p>
        </w:tc>
        <w:tc>
          <w:tcPr>
            <w:tcW w:w="1701" w:type="dxa"/>
          </w:tcPr>
          <w:p w14:paraId="5CBEE6A2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Гродненская обл., Щучинский район, д. </w:t>
            </w:r>
            <w:proofErr w:type="spellStart"/>
            <w:r w:rsidRPr="0018226D">
              <w:rPr>
                <w:rFonts w:ascii="Times New Roman" w:hAnsi="Times New Roman"/>
              </w:rPr>
              <w:t>Прудцы</w:t>
            </w:r>
            <w:proofErr w:type="spellEnd"/>
            <w:r w:rsidRPr="0018226D">
              <w:rPr>
                <w:rFonts w:ascii="Times New Roman" w:hAnsi="Times New Roman"/>
              </w:rPr>
              <w:t>, дом 53</w:t>
            </w:r>
            <w:r w:rsidRPr="0018226D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</w:tcPr>
          <w:p w14:paraId="22A2C2EC" w14:textId="77777777" w:rsidR="00E56EF1" w:rsidRPr="0018226D" w:rsidRDefault="00E56EF1" w:rsidP="00E56EF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8226D">
              <w:rPr>
                <w:rFonts w:ascii="Times New Roman" w:hAnsi="Times New Roman"/>
                <w:sz w:val="24"/>
                <w:szCs w:val="24"/>
              </w:rPr>
              <w:t xml:space="preserve">Собственник </w:t>
            </w:r>
            <w:proofErr w:type="spellStart"/>
            <w:r w:rsidRPr="0018226D">
              <w:rPr>
                <w:rFonts w:ascii="Times New Roman" w:hAnsi="Times New Roman"/>
                <w:sz w:val="24"/>
                <w:szCs w:val="24"/>
              </w:rPr>
              <w:t>Овсейчик</w:t>
            </w:r>
            <w:proofErr w:type="spellEnd"/>
            <w:r w:rsidRPr="0018226D">
              <w:rPr>
                <w:rFonts w:ascii="Times New Roman" w:hAnsi="Times New Roman"/>
                <w:sz w:val="24"/>
                <w:szCs w:val="24"/>
              </w:rPr>
              <w:t xml:space="preserve"> Александр Николаевич, умер 02.12.1978 (наследники</w:t>
            </w:r>
            <w:r w:rsidRPr="0018226D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: </w:t>
            </w:r>
            <w:proofErr w:type="spellStart"/>
            <w:r w:rsidRPr="0018226D">
              <w:rPr>
                <w:rFonts w:ascii="Times New Roman" w:hAnsi="Times New Roman"/>
                <w:sz w:val="24"/>
                <w:szCs w:val="24"/>
              </w:rPr>
              <w:lastRenderedPageBreak/>
              <w:t>Тамуль</w:t>
            </w:r>
            <w:proofErr w:type="spellEnd"/>
            <w:r w:rsidRPr="0018226D">
              <w:rPr>
                <w:rFonts w:ascii="Times New Roman" w:hAnsi="Times New Roman"/>
                <w:sz w:val="24"/>
                <w:szCs w:val="24"/>
              </w:rPr>
              <w:t xml:space="preserve"> Анна Ивановна)</w:t>
            </w:r>
          </w:p>
        </w:tc>
        <w:tc>
          <w:tcPr>
            <w:tcW w:w="851" w:type="dxa"/>
          </w:tcPr>
          <w:p w14:paraId="591CAB0E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lastRenderedPageBreak/>
              <w:t>Более 46 лет</w:t>
            </w:r>
            <w:r w:rsidRPr="0018226D">
              <w:rPr>
                <w:rFonts w:ascii="Times New Roman" w:hAnsi="Times New Roman"/>
              </w:rPr>
              <w:tab/>
            </w:r>
          </w:p>
        </w:tc>
        <w:tc>
          <w:tcPr>
            <w:tcW w:w="7087" w:type="dxa"/>
          </w:tcPr>
          <w:p w14:paraId="3BDB1153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Одноквартирный жилой дом;</w:t>
            </w:r>
          </w:p>
          <w:p w14:paraId="5E3483CD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Дата государственной регистрации создания – </w:t>
            </w:r>
            <w:r w:rsidRPr="00D9395C">
              <w:rPr>
                <w:rFonts w:ascii="Times New Roman" w:hAnsi="Times New Roman"/>
                <w:i/>
              </w:rPr>
              <w:t>не имеется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1FB149D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Подземная этажность – нет;</w:t>
            </w:r>
          </w:p>
          <w:p w14:paraId="6F6A3B9B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Дом отключен от линии электропередач;</w:t>
            </w:r>
          </w:p>
          <w:p w14:paraId="597D913C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Платежи за жилищно-коммунальные услуги – </w:t>
            </w:r>
            <w:r w:rsidRPr="00D9395C">
              <w:rPr>
                <w:rFonts w:ascii="Times New Roman" w:hAnsi="Times New Roman"/>
                <w:i/>
              </w:rPr>
              <w:t>не начислялись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139823D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Налог на недвижимость и земельный налог </w:t>
            </w:r>
            <w:r w:rsidRPr="00D9395C">
              <w:rPr>
                <w:rFonts w:ascii="Times New Roman" w:hAnsi="Times New Roman"/>
                <w:i/>
              </w:rPr>
              <w:t>– не начислялся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56463706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lastRenderedPageBreak/>
              <w:t xml:space="preserve"> Обязательные страховые взносы </w:t>
            </w:r>
            <w:r w:rsidRPr="00D9395C">
              <w:rPr>
                <w:rFonts w:ascii="Times New Roman" w:hAnsi="Times New Roman"/>
                <w:i/>
              </w:rPr>
              <w:t>– не начислялись;</w:t>
            </w:r>
          </w:p>
          <w:p w14:paraId="5EB9CB5A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Составные части и принадлежности жилого дома: </w:t>
            </w:r>
            <w:r w:rsidRPr="00D9395C">
              <w:rPr>
                <w:rFonts w:ascii="Times New Roman" w:hAnsi="Times New Roman"/>
                <w:i/>
              </w:rPr>
              <w:t>имеется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lang w:val="be-BY"/>
              </w:rPr>
              <w:t>сарай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18BB244C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Права на земельный участок – </w:t>
            </w:r>
            <w:r w:rsidRPr="00D9395C">
              <w:rPr>
                <w:rFonts w:ascii="Times New Roman" w:hAnsi="Times New Roman"/>
                <w:i/>
              </w:rPr>
              <w:t>не зарегистрированы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5E6C40F6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  <w:i/>
              </w:rPr>
              <w:t>Дом находится в аварийном состоянии.</w:t>
            </w:r>
          </w:p>
        </w:tc>
        <w:tc>
          <w:tcPr>
            <w:tcW w:w="993" w:type="dxa"/>
          </w:tcPr>
          <w:p w14:paraId="7A0516E6" w14:textId="77777777" w:rsidR="00E56EF1" w:rsidRPr="00E56EF1" w:rsidRDefault="00E56EF1" w:rsidP="00E56EF1">
            <w:pPr>
              <w:jc w:val="both"/>
              <w:rPr>
                <w:rFonts w:ascii="Times New Roman" w:hAnsi="Times New Roman"/>
              </w:rPr>
            </w:pPr>
            <w:r w:rsidRPr="00E56EF1">
              <w:rPr>
                <w:rFonts w:ascii="Times New Roman" w:hAnsi="Times New Roman"/>
              </w:rPr>
              <w:lastRenderedPageBreak/>
              <w:t>0,20</w:t>
            </w:r>
          </w:p>
        </w:tc>
        <w:tc>
          <w:tcPr>
            <w:tcW w:w="992" w:type="dxa"/>
          </w:tcPr>
          <w:p w14:paraId="304C6739" w14:textId="77777777" w:rsidR="00E56EF1" w:rsidRPr="00131031" w:rsidRDefault="0013103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  <w:r w:rsidRPr="00131031">
              <w:rPr>
                <w:rFonts w:ascii="Times New Roman" w:hAnsi="Times New Roman"/>
              </w:rPr>
              <w:t>,0</w:t>
            </w:r>
          </w:p>
          <w:p w14:paraId="7E20BE4F" w14:textId="77777777" w:rsidR="00131031" w:rsidRPr="00131031" w:rsidRDefault="0013103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8х9</w:t>
            </w:r>
          </w:p>
        </w:tc>
      </w:tr>
    </w:tbl>
    <w:p w14:paraId="1902BAF2" w14:textId="77777777" w:rsidR="00FC38A5" w:rsidRDefault="00F719C0" w:rsidP="006F277D">
      <w:pPr>
        <w:jc w:val="both"/>
        <w:rPr>
          <w:b/>
        </w:rPr>
      </w:pPr>
      <w:r>
        <w:rPr>
          <w:b/>
        </w:rPr>
        <w:t xml:space="preserve"> </w:t>
      </w:r>
    </w:p>
    <w:p w14:paraId="18CA9AB3" w14:textId="77777777" w:rsidR="00F719C0" w:rsidRDefault="00F719C0" w:rsidP="006F277D">
      <w:pPr>
        <w:jc w:val="both"/>
        <w:rPr>
          <w:b/>
        </w:rPr>
      </w:pPr>
      <w:r>
        <w:rPr>
          <w:b/>
        </w:rPr>
        <w:t xml:space="preserve">  </w:t>
      </w:r>
      <w:r w:rsidR="00FC38A5" w:rsidRPr="00FC38A5">
        <w:rPr>
          <w:b/>
          <w:noProof/>
        </w:rPr>
        <w:drawing>
          <wp:inline distT="0" distB="0" distL="0" distR="0" wp14:anchorId="2209B7F2" wp14:editId="69E28F76">
            <wp:extent cx="4331175" cy="3248968"/>
            <wp:effectExtent l="0" t="0" r="0" b="8890"/>
            <wp:docPr id="6" name="Рисунок 6" descr="D:\м.с.и\пустующие дома\дома 2025\Прудцы 53 2024 новые\изображение_viber_2024-12-06_12-56-29-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.с.и\пустующие дома\дома 2025\Прудцы 53 2024 новые\изображение_viber_2024-12-06_12-56-29-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75" cy="32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8A5">
        <w:rPr>
          <w:b/>
        </w:rPr>
        <w:t xml:space="preserve">          </w:t>
      </w:r>
      <w:r w:rsidR="00FC38A5" w:rsidRPr="00FC38A5">
        <w:rPr>
          <w:b/>
          <w:noProof/>
        </w:rPr>
        <w:drawing>
          <wp:inline distT="0" distB="0" distL="0" distR="0" wp14:anchorId="33A685D3" wp14:editId="1668AEF8">
            <wp:extent cx="4358936" cy="3269793"/>
            <wp:effectExtent l="0" t="0" r="3810" b="6985"/>
            <wp:docPr id="7" name="Рисунок 7" descr="D:\м.с.и\пустующие дома\дома 2025\Прудцы 53 2024 новые\изображение_viber_2024-12-06_12-56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.с.и\пустующие дома\дома 2025\Прудцы 53 2024 новые\изображение_viber_2024-12-06_12-56-18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35" cy="3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9521" w14:textId="77777777" w:rsidR="00E56EF1" w:rsidRDefault="00E56EF1" w:rsidP="006F277D">
      <w:pPr>
        <w:jc w:val="both"/>
        <w:rPr>
          <w:b/>
        </w:rPr>
      </w:pP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562"/>
        <w:gridCol w:w="2398"/>
        <w:gridCol w:w="2551"/>
        <w:gridCol w:w="863"/>
        <w:gridCol w:w="6237"/>
        <w:gridCol w:w="709"/>
        <w:gridCol w:w="1134"/>
      </w:tblGrid>
      <w:tr w:rsidR="00E56EF1" w:rsidRPr="00D9395C" w14:paraId="4959D834" w14:textId="77777777" w:rsidTr="00FC38A5">
        <w:tc>
          <w:tcPr>
            <w:tcW w:w="562" w:type="dxa"/>
          </w:tcPr>
          <w:p w14:paraId="4B6ECD22" w14:textId="77777777" w:rsidR="00E56EF1" w:rsidRPr="0058527B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58527B">
              <w:rPr>
                <w:rFonts w:ascii="Times New Roman" w:hAnsi="Times New Roman"/>
              </w:rPr>
              <w:t>.</w:t>
            </w:r>
          </w:p>
        </w:tc>
        <w:tc>
          <w:tcPr>
            <w:tcW w:w="2398" w:type="dxa"/>
          </w:tcPr>
          <w:p w14:paraId="74C06964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Гродненская обл., Щучинский </w:t>
            </w:r>
            <w:proofErr w:type="gramStart"/>
            <w:r w:rsidRPr="0018226D">
              <w:rPr>
                <w:rFonts w:ascii="Times New Roman" w:hAnsi="Times New Roman"/>
              </w:rPr>
              <w:t xml:space="preserve">район, </w:t>
            </w:r>
            <w:r>
              <w:rPr>
                <w:rFonts w:ascii="Times New Roman" w:hAnsi="Times New Roman"/>
              </w:rPr>
              <w:t xml:space="preserve"> </w:t>
            </w:r>
            <w:r w:rsidRPr="0018226D">
              <w:rPr>
                <w:rFonts w:ascii="Times New Roman" w:hAnsi="Times New Roman"/>
              </w:rPr>
              <w:t>д.</w:t>
            </w:r>
            <w:proofErr w:type="gramEnd"/>
            <w:r w:rsidRPr="0018226D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Рымонды</w:t>
            </w:r>
            <w:proofErr w:type="spellEnd"/>
            <w:r>
              <w:rPr>
                <w:rFonts w:ascii="Times New Roman" w:hAnsi="Times New Roman"/>
              </w:rPr>
              <w:t xml:space="preserve">, дом </w:t>
            </w:r>
            <w:r w:rsidRPr="0018226D">
              <w:rPr>
                <w:rFonts w:ascii="Times New Roman" w:hAnsi="Times New Roman"/>
              </w:rPr>
              <w:t>6</w:t>
            </w:r>
          </w:p>
        </w:tc>
        <w:tc>
          <w:tcPr>
            <w:tcW w:w="2551" w:type="dxa"/>
          </w:tcPr>
          <w:p w14:paraId="14980B94" w14:textId="77777777" w:rsidR="00E56EF1" w:rsidRPr="0018226D" w:rsidRDefault="00E56EF1" w:rsidP="00E56EF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8226D">
              <w:rPr>
                <w:rFonts w:ascii="Times New Roman" w:hAnsi="Times New Roman"/>
                <w:sz w:val="24"/>
                <w:szCs w:val="24"/>
              </w:rPr>
              <w:t xml:space="preserve">Собственник </w:t>
            </w:r>
            <w:proofErr w:type="spellStart"/>
            <w:r w:rsidRPr="0018226D">
              <w:rPr>
                <w:rFonts w:ascii="Times New Roman" w:hAnsi="Times New Roman"/>
                <w:sz w:val="24"/>
                <w:szCs w:val="24"/>
              </w:rPr>
              <w:t>Добрук</w:t>
            </w:r>
            <w:proofErr w:type="spellEnd"/>
            <w:r w:rsidRPr="0018226D">
              <w:rPr>
                <w:rFonts w:ascii="Times New Roman" w:hAnsi="Times New Roman"/>
                <w:sz w:val="24"/>
                <w:szCs w:val="24"/>
              </w:rPr>
              <w:t xml:space="preserve"> Ирина Иосифовна, умерла 08.07.2009 (наследники: Емельянова Людмила </w:t>
            </w:r>
            <w:proofErr w:type="spellStart"/>
            <w:r w:rsidRPr="0018226D">
              <w:rPr>
                <w:rFonts w:ascii="Times New Roman" w:hAnsi="Times New Roman"/>
                <w:sz w:val="24"/>
                <w:szCs w:val="24"/>
              </w:rPr>
              <w:t>Вацлавовна</w:t>
            </w:r>
            <w:proofErr w:type="spellEnd"/>
            <w:r w:rsidRPr="001822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63" w:type="dxa"/>
          </w:tcPr>
          <w:p w14:paraId="2800F61F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>Более 15 лет</w:t>
            </w:r>
          </w:p>
        </w:tc>
        <w:tc>
          <w:tcPr>
            <w:tcW w:w="6237" w:type="dxa"/>
          </w:tcPr>
          <w:p w14:paraId="47EED66F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Одноквартирный жилой дом;</w:t>
            </w:r>
          </w:p>
          <w:p w14:paraId="30A52BA1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Дата государственной регистрации создания – </w:t>
            </w:r>
            <w:r w:rsidRPr="00D9395C">
              <w:rPr>
                <w:rFonts w:ascii="Times New Roman" w:hAnsi="Times New Roman"/>
                <w:i/>
              </w:rPr>
              <w:t>не имеется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B87880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Подземная этажность – нет;</w:t>
            </w:r>
          </w:p>
          <w:p w14:paraId="2979FB10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Дом отключен от линии электропередач;</w:t>
            </w:r>
          </w:p>
          <w:p w14:paraId="47A1671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Платежи за жилищно-коммунальные услуги – </w:t>
            </w:r>
            <w:r w:rsidRPr="00D9395C">
              <w:rPr>
                <w:rFonts w:ascii="Times New Roman" w:hAnsi="Times New Roman"/>
                <w:i/>
              </w:rPr>
              <w:t>не начислялись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15FC7B68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Налог на недвижимость и земельный налог </w:t>
            </w:r>
            <w:r w:rsidRPr="00D9395C">
              <w:rPr>
                <w:rFonts w:ascii="Times New Roman" w:hAnsi="Times New Roman"/>
                <w:i/>
              </w:rPr>
              <w:t>– не начислялся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1216F20B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 Обязательные страховые взносы </w:t>
            </w:r>
            <w:r w:rsidRPr="00D9395C">
              <w:rPr>
                <w:rFonts w:ascii="Times New Roman" w:hAnsi="Times New Roman"/>
                <w:i/>
              </w:rPr>
              <w:t>– не начислялись;</w:t>
            </w:r>
          </w:p>
          <w:p w14:paraId="15503863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lastRenderedPageBreak/>
              <w:t xml:space="preserve">Составные части и принадлежности жилого дома: </w:t>
            </w:r>
            <w:r w:rsidRPr="00D9395C">
              <w:rPr>
                <w:rFonts w:ascii="Times New Roman" w:hAnsi="Times New Roman"/>
                <w:i/>
              </w:rPr>
              <w:t>имеется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lang w:val="be-BY"/>
              </w:rPr>
              <w:t>сарай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18FDDC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Права на земельный участок – </w:t>
            </w:r>
            <w:r w:rsidRPr="00D9395C">
              <w:rPr>
                <w:rFonts w:ascii="Times New Roman" w:hAnsi="Times New Roman"/>
                <w:i/>
              </w:rPr>
              <w:t>не зарегистрированы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73BA40F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  <w:i/>
              </w:rPr>
              <w:t>Дом находится в аварийном состоянии.</w:t>
            </w:r>
          </w:p>
        </w:tc>
        <w:tc>
          <w:tcPr>
            <w:tcW w:w="709" w:type="dxa"/>
          </w:tcPr>
          <w:p w14:paraId="5611B6F4" w14:textId="77777777" w:rsidR="00E56EF1" w:rsidRPr="00E56EF1" w:rsidRDefault="00E56EF1" w:rsidP="00E56EF1">
            <w:pPr>
              <w:jc w:val="both"/>
              <w:rPr>
                <w:rFonts w:ascii="Times New Roman" w:hAnsi="Times New Roman"/>
              </w:rPr>
            </w:pPr>
            <w:r w:rsidRPr="00E56EF1">
              <w:rPr>
                <w:rFonts w:ascii="Times New Roman" w:hAnsi="Times New Roman"/>
              </w:rPr>
              <w:lastRenderedPageBreak/>
              <w:t>0,</w:t>
            </w: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</w:tcPr>
          <w:p w14:paraId="00A490E0" w14:textId="77777777" w:rsidR="00E56EF1" w:rsidRDefault="0013103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64,0</w:t>
            </w:r>
          </w:p>
          <w:p w14:paraId="445699DF" w14:textId="77777777" w:rsidR="00131031" w:rsidRPr="00D9395C" w:rsidRDefault="0013103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8х8</w:t>
            </w:r>
          </w:p>
        </w:tc>
      </w:tr>
    </w:tbl>
    <w:p w14:paraId="16C8202E" w14:textId="77777777" w:rsidR="00E56EF1" w:rsidRDefault="00E56EF1" w:rsidP="006F277D">
      <w:pPr>
        <w:jc w:val="both"/>
        <w:rPr>
          <w:b/>
        </w:rPr>
      </w:pPr>
    </w:p>
    <w:p w14:paraId="16873DA9" w14:textId="77777777" w:rsidR="00E56EF1" w:rsidRDefault="00FC38A5" w:rsidP="006F277D">
      <w:pPr>
        <w:jc w:val="both"/>
        <w:rPr>
          <w:b/>
        </w:rPr>
      </w:pPr>
      <w:r w:rsidRPr="00FC38A5">
        <w:rPr>
          <w:b/>
          <w:noProof/>
        </w:rPr>
        <w:drawing>
          <wp:inline distT="0" distB="0" distL="0" distR="0" wp14:anchorId="490D263A" wp14:editId="18805983">
            <wp:extent cx="4421029" cy="3316370"/>
            <wp:effectExtent l="0" t="0" r="0" b="0"/>
            <wp:docPr id="8" name="Рисунок 8" descr="D:\м.с.и\пустующие дома\дома 2025\Рымонды Емельянова 2024 д 6\изображение_viber_2024-12-04_15-27-19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.с.и\пустующие дома\дома 2025\Рымонды Емельянова 2024 д 6\изображение_viber_2024-12-04_15-27-19-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48" cy="33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446">
        <w:rPr>
          <w:b/>
        </w:rPr>
        <w:t xml:space="preserve">       </w:t>
      </w:r>
      <w:r w:rsidR="00263446" w:rsidRPr="00263446">
        <w:rPr>
          <w:b/>
          <w:noProof/>
        </w:rPr>
        <w:drawing>
          <wp:inline distT="0" distB="0" distL="0" distR="0" wp14:anchorId="0EF6B349" wp14:editId="2948AFF1">
            <wp:extent cx="4395939" cy="3297549"/>
            <wp:effectExtent l="0" t="0" r="5080" b="0"/>
            <wp:docPr id="9" name="Рисунок 9" descr="D:\м.с.и\пустующие дома\дома 2025\Рымонды Емельянова 2024 д 6\изображение_viber_2024-12-04_15-27-30-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.с.и\пустующие дома\дома 2025\Рымонды Емельянова 2024 д 6\изображение_viber_2024-12-04_15-27-30-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33" cy="33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31AB" w14:textId="77777777" w:rsidR="00E56EF1" w:rsidRDefault="00E56EF1" w:rsidP="006F277D">
      <w:pPr>
        <w:jc w:val="both"/>
        <w:rPr>
          <w:b/>
        </w:rPr>
      </w:pP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562"/>
        <w:gridCol w:w="2398"/>
        <w:gridCol w:w="2138"/>
        <w:gridCol w:w="993"/>
        <w:gridCol w:w="6662"/>
        <w:gridCol w:w="709"/>
        <w:gridCol w:w="992"/>
      </w:tblGrid>
      <w:tr w:rsidR="00E56EF1" w:rsidRPr="00D9395C" w14:paraId="5C4BA9AF" w14:textId="77777777" w:rsidTr="00263446">
        <w:tc>
          <w:tcPr>
            <w:tcW w:w="562" w:type="dxa"/>
          </w:tcPr>
          <w:p w14:paraId="285F4C95" w14:textId="77777777" w:rsidR="00E56EF1" w:rsidRPr="0058527B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398" w:type="dxa"/>
          </w:tcPr>
          <w:p w14:paraId="6B09B356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 w:rsidRPr="0018226D">
              <w:rPr>
                <w:rFonts w:ascii="Times New Roman" w:hAnsi="Times New Roman"/>
              </w:rPr>
              <w:t xml:space="preserve">Гродненская обл., Щучинский </w:t>
            </w:r>
            <w:proofErr w:type="gramStart"/>
            <w:r w:rsidRPr="0018226D">
              <w:rPr>
                <w:rFonts w:ascii="Times New Roman" w:hAnsi="Times New Roman"/>
              </w:rPr>
              <w:t xml:space="preserve">район, </w:t>
            </w:r>
            <w:r>
              <w:rPr>
                <w:rFonts w:ascii="Times New Roman" w:hAnsi="Times New Roman"/>
              </w:rPr>
              <w:t xml:space="preserve"> д</w:t>
            </w:r>
            <w:r w:rsidRPr="0018226D"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Рымонды</w:t>
            </w:r>
            <w:proofErr w:type="spellEnd"/>
            <w:r>
              <w:rPr>
                <w:rFonts w:ascii="Times New Roman" w:hAnsi="Times New Roman"/>
              </w:rPr>
              <w:t xml:space="preserve">, дом </w:t>
            </w:r>
            <w:r w:rsidRPr="0018226D">
              <w:rPr>
                <w:rFonts w:ascii="Times New Roman" w:hAnsi="Times New Roman"/>
              </w:rPr>
              <w:t>8</w:t>
            </w:r>
          </w:p>
        </w:tc>
        <w:tc>
          <w:tcPr>
            <w:tcW w:w="2138" w:type="dxa"/>
          </w:tcPr>
          <w:p w14:paraId="6E31E7D2" w14:textId="77777777" w:rsidR="00E56EF1" w:rsidRPr="0018226D" w:rsidRDefault="00E56EF1" w:rsidP="00E56EF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Собственник </w:t>
            </w:r>
            <w:r w:rsidRPr="0018226D">
              <w:rPr>
                <w:rFonts w:ascii="Times New Roman" w:hAnsi="Times New Roman"/>
                <w:sz w:val="24"/>
                <w:szCs w:val="24"/>
              </w:rPr>
              <w:t>Шевчик Ванда Ивановна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умерла10.03.2006 </w:t>
            </w:r>
            <w:r w:rsidRPr="00131031">
              <w:rPr>
                <w:rFonts w:ascii="Times New Roman" w:hAnsi="Times New Roman"/>
                <w:sz w:val="24"/>
                <w:szCs w:val="24"/>
              </w:rPr>
              <w:t xml:space="preserve">(наследники: Тарасевич Светлана </w:t>
            </w:r>
            <w:proofErr w:type="spellStart"/>
            <w:r w:rsidRPr="00131031"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 w:rsidRPr="001310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0B974D9E" w14:textId="77777777" w:rsidR="00E56EF1" w:rsidRPr="0018226D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Более 18 лет</w:t>
            </w:r>
          </w:p>
        </w:tc>
        <w:tc>
          <w:tcPr>
            <w:tcW w:w="6662" w:type="dxa"/>
          </w:tcPr>
          <w:p w14:paraId="46895049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Одноквартирный жилой дом;</w:t>
            </w:r>
          </w:p>
          <w:p w14:paraId="1CD9C89A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Дата государственной регистрации создания – </w:t>
            </w:r>
            <w:r w:rsidRPr="00D9395C">
              <w:rPr>
                <w:rFonts w:ascii="Times New Roman" w:hAnsi="Times New Roman"/>
                <w:i/>
              </w:rPr>
              <w:t>не имеется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69F18BBE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Подземная этажность – нет;</w:t>
            </w:r>
          </w:p>
          <w:p w14:paraId="728AE305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>Дом отключен от линии электропередач;</w:t>
            </w:r>
          </w:p>
          <w:p w14:paraId="55341F57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Платежи за жилищно-коммунальные услуги – </w:t>
            </w:r>
            <w:r w:rsidRPr="00D9395C">
              <w:rPr>
                <w:rFonts w:ascii="Times New Roman" w:hAnsi="Times New Roman"/>
                <w:i/>
              </w:rPr>
              <w:t>не начислялись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BA3356E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Налог на недвижимость и земельный налог </w:t>
            </w:r>
            <w:r w:rsidRPr="00D9395C">
              <w:rPr>
                <w:rFonts w:ascii="Times New Roman" w:hAnsi="Times New Roman"/>
                <w:i/>
              </w:rPr>
              <w:t>– не начислялся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4F459B38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 Обязательные страховые взносы </w:t>
            </w:r>
            <w:r w:rsidRPr="00D9395C">
              <w:rPr>
                <w:rFonts w:ascii="Times New Roman" w:hAnsi="Times New Roman"/>
                <w:i/>
              </w:rPr>
              <w:t>– не начислялись;</w:t>
            </w:r>
          </w:p>
          <w:p w14:paraId="3C60A084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t xml:space="preserve">Составные части и принадлежности жилого дома: </w:t>
            </w:r>
            <w:r w:rsidRPr="00D9395C">
              <w:rPr>
                <w:rFonts w:ascii="Times New Roman" w:hAnsi="Times New Roman"/>
                <w:i/>
              </w:rPr>
              <w:t>имеется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lang w:val="be-BY"/>
              </w:rPr>
              <w:t>сарай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61FAB461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</w:rPr>
              <w:lastRenderedPageBreak/>
              <w:t xml:space="preserve">Права на земельный участок – </w:t>
            </w:r>
            <w:r w:rsidRPr="00D9395C">
              <w:rPr>
                <w:rFonts w:ascii="Times New Roman" w:hAnsi="Times New Roman"/>
                <w:i/>
              </w:rPr>
              <w:t>не зарегистрированы</w:t>
            </w:r>
            <w:r w:rsidRPr="00D9395C">
              <w:rPr>
                <w:rFonts w:ascii="Times New Roman" w:hAnsi="Times New Roman"/>
              </w:rPr>
              <w:t>;</w:t>
            </w:r>
          </w:p>
          <w:p w14:paraId="69E6D191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 w:rsidRPr="00D9395C">
              <w:rPr>
                <w:rFonts w:ascii="Times New Roman" w:hAnsi="Times New Roman"/>
                <w:i/>
              </w:rPr>
              <w:t>Дом находится в аварийном состоянии.</w:t>
            </w:r>
          </w:p>
        </w:tc>
        <w:tc>
          <w:tcPr>
            <w:tcW w:w="709" w:type="dxa"/>
          </w:tcPr>
          <w:p w14:paraId="570289D5" w14:textId="77777777" w:rsidR="00E56EF1" w:rsidRPr="00E56EF1" w:rsidRDefault="00E56EF1" w:rsidP="00E56EF1">
            <w:pPr>
              <w:jc w:val="both"/>
              <w:rPr>
                <w:rFonts w:ascii="Times New Roman" w:hAnsi="Times New Roman"/>
              </w:rPr>
            </w:pPr>
            <w:r w:rsidRPr="00E56EF1">
              <w:rPr>
                <w:rFonts w:ascii="Times New Roman" w:hAnsi="Times New Roman"/>
              </w:rPr>
              <w:lastRenderedPageBreak/>
              <w:t>0,</w:t>
            </w:r>
            <w:r>
              <w:rPr>
                <w:rFonts w:ascii="Times New Roman" w:hAnsi="Times New Roman"/>
              </w:rPr>
              <w:t>2</w:t>
            </w:r>
            <w:r w:rsidRPr="00E56EF1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14:paraId="176E8846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64,0</w:t>
            </w:r>
          </w:p>
          <w:p w14:paraId="066E9B62" w14:textId="77777777" w:rsidR="00E56EF1" w:rsidRPr="00D9395C" w:rsidRDefault="00E56EF1" w:rsidP="00E56E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8х8</w:t>
            </w:r>
          </w:p>
        </w:tc>
      </w:tr>
    </w:tbl>
    <w:p w14:paraId="5DB9896C" w14:textId="77777777" w:rsidR="00E56EF1" w:rsidRDefault="00E56EF1" w:rsidP="006F277D">
      <w:pPr>
        <w:jc w:val="both"/>
        <w:rPr>
          <w:b/>
        </w:rPr>
      </w:pPr>
    </w:p>
    <w:p w14:paraId="31D9CED3" w14:textId="77777777" w:rsidR="00E56EF1" w:rsidRDefault="00263446" w:rsidP="006F277D">
      <w:pPr>
        <w:jc w:val="both"/>
        <w:rPr>
          <w:b/>
        </w:rPr>
      </w:pPr>
      <w:r w:rsidRPr="00263446">
        <w:rPr>
          <w:b/>
          <w:noProof/>
        </w:rPr>
        <w:drawing>
          <wp:inline distT="0" distB="0" distL="0" distR="0" wp14:anchorId="649281C5" wp14:editId="63895EDF">
            <wp:extent cx="4412202" cy="3309749"/>
            <wp:effectExtent l="0" t="0" r="7620" b="5080"/>
            <wp:docPr id="10" name="Рисунок 10" descr="D:\м.с.и\пустующие дома\дома 2025\Рымонды Света 2024 д 8\изображение_viber_2024-12-04_15-35-00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.с.и\пустующие дома\дома 2025\Рымонды Света 2024 д 8\изображение_viber_2024-12-04_15-35-00-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04" cy="33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263446">
        <w:rPr>
          <w:b/>
          <w:noProof/>
        </w:rPr>
        <w:drawing>
          <wp:inline distT="0" distB="0" distL="0" distR="0" wp14:anchorId="280977F7" wp14:editId="0E4C083D">
            <wp:extent cx="4408612" cy="3307056"/>
            <wp:effectExtent l="0" t="0" r="0" b="8255"/>
            <wp:docPr id="11" name="Рисунок 11" descr="D:\м.с.и\пустующие дома\дома 2025\Рымонды Света 2024 д 8\изображение_viber_2024-12-04_15-35-03-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.с.и\пустующие дома\дома 2025\Рымонды Света 2024 д 8\изображение_viber_2024-12-04_15-35-03-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88" cy="33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3F49" w14:textId="77777777" w:rsidR="00263446" w:rsidRDefault="00263446" w:rsidP="006F277D">
      <w:pPr>
        <w:ind w:firstLine="709"/>
        <w:jc w:val="both"/>
        <w:rPr>
          <w:b/>
          <w:sz w:val="28"/>
          <w:szCs w:val="28"/>
        </w:rPr>
      </w:pPr>
    </w:p>
    <w:p w14:paraId="34E883B3" w14:textId="77777777" w:rsidR="006F277D" w:rsidRDefault="006F277D" w:rsidP="006F27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 течение двух месяцев с даты опубликования настоящего извещения</w:t>
      </w:r>
      <w:r>
        <w:rPr>
          <w:sz w:val="28"/>
          <w:szCs w:val="28"/>
        </w:rPr>
        <w:t xml:space="preserve"> до принятия Щучинским районным исполнительным комитетом решения </w:t>
      </w:r>
      <w:r w:rsidR="00722F79">
        <w:rPr>
          <w:sz w:val="28"/>
          <w:szCs w:val="28"/>
        </w:rPr>
        <w:t>о признании жилого дома пустующим</w:t>
      </w:r>
      <w:r>
        <w:rPr>
          <w:sz w:val="28"/>
          <w:szCs w:val="28"/>
        </w:rPr>
        <w:t>, Вы имеете право обратиться в</w:t>
      </w:r>
      <w:r w:rsidR="004E43E0">
        <w:rPr>
          <w:sz w:val="28"/>
          <w:szCs w:val="28"/>
        </w:rPr>
        <w:t xml:space="preserve"> </w:t>
      </w:r>
      <w:r w:rsidR="00D57F16">
        <w:rPr>
          <w:sz w:val="28"/>
          <w:szCs w:val="28"/>
        </w:rPr>
        <w:t>Каменский</w:t>
      </w:r>
      <w:r>
        <w:rPr>
          <w:sz w:val="28"/>
          <w:szCs w:val="28"/>
        </w:rPr>
        <w:t xml:space="preserve"> сельский исполнительный </w:t>
      </w:r>
      <w:r w:rsidRPr="00091405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с </w:t>
      </w:r>
      <w:r w:rsidRPr="006A4722">
        <w:rPr>
          <w:sz w:val="28"/>
          <w:szCs w:val="28"/>
        </w:rPr>
        <w:t>письменным уведомлением</w:t>
      </w:r>
      <w:r w:rsidR="00D9395C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 w:rsidRPr="006A4722">
        <w:rPr>
          <w:sz w:val="28"/>
          <w:szCs w:val="28"/>
        </w:rPr>
        <w:t>течении одного года принять меры</w:t>
      </w:r>
      <w:r w:rsidR="004E43E0">
        <w:rPr>
          <w:sz w:val="28"/>
          <w:szCs w:val="28"/>
        </w:rPr>
        <w:t xml:space="preserve"> </w:t>
      </w:r>
      <w:r>
        <w:rPr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14:paraId="57113BFF" w14:textId="77777777" w:rsidR="006F277D" w:rsidRDefault="006F277D" w:rsidP="006F27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частью 4 пункта 10 Указа Президента Республики Беларусь от 24 марта 2021 г. № 116 </w:t>
      </w:r>
      <w:r w:rsidRPr="006A4722">
        <w:rPr>
          <w:sz w:val="28"/>
          <w:szCs w:val="28"/>
        </w:rPr>
        <w:t>непредставление собственником уведомления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непринятие указанных в извещении мер в установленный в нем </w:t>
      </w:r>
      <w:r>
        <w:rPr>
          <w:sz w:val="28"/>
          <w:szCs w:val="28"/>
        </w:rPr>
        <w:lastRenderedPageBreak/>
        <w:t xml:space="preserve">срок </w:t>
      </w:r>
      <w:r w:rsidRPr="006A4722">
        <w:rPr>
          <w:sz w:val="28"/>
          <w:szCs w:val="28"/>
        </w:rPr>
        <w:t>являются отказом от права собственности на</w:t>
      </w:r>
      <w:r w:rsidR="004E43E0">
        <w:rPr>
          <w:sz w:val="28"/>
          <w:szCs w:val="28"/>
        </w:rPr>
        <w:t xml:space="preserve"> </w:t>
      </w:r>
      <w:r w:rsidRPr="006A4722">
        <w:rPr>
          <w:sz w:val="28"/>
          <w:szCs w:val="28"/>
        </w:rPr>
        <w:t>жилой дом, за</w:t>
      </w:r>
      <w:r>
        <w:rPr>
          <w:sz w:val="28"/>
          <w:szCs w:val="28"/>
        </w:rPr>
        <w:t xml:space="preserve"> исключением случаев, когда уведомление представлено иными правообладателями (их представителями).</w:t>
      </w:r>
    </w:p>
    <w:p w14:paraId="4B379AE6" w14:textId="77777777" w:rsidR="006F277D" w:rsidRDefault="006F277D" w:rsidP="006F27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не</w:t>
      </w:r>
      <w:r w:rsidR="00287126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поступления уведомления в установленный срок,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14:paraId="2F3E4DA9" w14:textId="77777777" w:rsidR="006F277D" w:rsidRPr="007751E0" w:rsidRDefault="006F277D" w:rsidP="006F27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</w:t>
      </w:r>
      <w:r w:rsidR="00D57F16">
        <w:rPr>
          <w:sz w:val="28"/>
          <w:szCs w:val="28"/>
        </w:rPr>
        <w:t>равлять в Каменский</w:t>
      </w:r>
      <w:r>
        <w:rPr>
          <w:sz w:val="28"/>
          <w:szCs w:val="28"/>
        </w:rPr>
        <w:t xml:space="preserve"> сельский исполнительный комитет по </w:t>
      </w:r>
      <w:r w:rsidRPr="006A4722">
        <w:rPr>
          <w:sz w:val="28"/>
          <w:szCs w:val="28"/>
        </w:rPr>
        <w:t>адресу</w:t>
      </w:r>
      <w:r w:rsidR="00D57F16">
        <w:rPr>
          <w:sz w:val="28"/>
          <w:szCs w:val="28"/>
        </w:rPr>
        <w:t>: 231555</w:t>
      </w:r>
      <w:r w:rsidR="00D9395C">
        <w:rPr>
          <w:sz w:val="28"/>
          <w:szCs w:val="28"/>
        </w:rPr>
        <w:t xml:space="preserve">, </w:t>
      </w:r>
      <w:proofErr w:type="spellStart"/>
      <w:r w:rsidR="006A4722" w:rsidRPr="006A4722">
        <w:rPr>
          <w:sz w:val="28"/>
          <w:szCs w:val="28"/>
        </w:rPr>
        <w:t>аг.</w:t>
      </w:r>
      <w:r w:rsidR="00D57F16">
        <w:rPr>
          <w:sz w:val="28"/>
          <w:szCs w:val="28"/>
        </w:rPr>
        <w:t>Каменка</w:t>
      </w:r>
      <w:proofErr w:type="spellEnd"/>
      <w:r w:rsidR="00E56EF1">
        <w:rPr>
          <w:sz w:val="28"/>
          <w:szCs w:val="28"/>
        </w:rPr>
        <w:t xml:space="preserve">, </w:t>
      </w:r>
      <w:proofErr w:type="spellStart"/>
      <w:r w:rsidR="006A4722" w:rsidRPr="006A4722">
        <w:rPr>
          <w:sz w:val="28"/>
          <w:szCs w:val="28"/>
        </w:rPr>
        <w:t>ул.Школьная</w:t>
      </w:r>
      <w:proofErr w:type="spellEnd"/>
      <w:r w:rsidR="00E56EF1">
        <w:rPr>
          <w:sz w:val="28"/>
          <w:szCs w:val="28"/>
        </w:rPr>
        <w:t>,</w:t>
      </w:r>
      <w:r w:rsidR="006A4722" w:rsidRPr="006A4722">
        <w:rPr>
          <w:sz w:val="28"/>
          <w:szCs w:val="28"/>
        </w:rPr>
        <w:t xml:space="preserve"> д.2</w:t>
      </w:r>
      <w:r w:rsidR="00D57F16">
        <w:rPr>
          <w:sz w:val="28"/>
          <w:szCs w:val="28"/>
        </w:rPr>
        <w:t>7</w:t>
      </w:r>
      <w:r w:rsidR="006A4722" w:rsidRPr="006A4722">
        <w:rPr>
          <w:sz w:val="28"/>
          <w:szCs w:val="28"/>
        </w:rPr>
        <w:t xml:space="preserve"> Щучинского района Гродненской области</w:t>
      </w:r>
      <w:r w:rsidRPr="006A4722">
        <w:rPr>
          <w:sz w:val="28"/>
          <w:szCs w:val="28"/>
        </w:rPr>
        <w:t>, либо на электронный адрес:</w:t>
      </w:r>
      <w:r w:rsidR="004E43E0">
        <w:rPr>
          <w:sz w:val="28"/>
          <w:szCs w:val="28"/>
        </w:rPr>
        <w:t xml:space="preserve"> </w:t>
      </w:r>
      <w:proofErr w:type="spellStart"/>
      <w:r w:rsidR="00E56EF1">
        <w:rPr>
          <w:sz w:val="28"/>
          <w:szCs w:val="28"/>
          <w:lang w:val="en-US"/>
        </w:rPr>
        <w:t>kamen</w:t>
      </w:r>
      <w:proofErr w:type="spellEnd"/>
      <w:r w:rsidR="00E56EF1" w:rsidRPr="006A4722">
        <w:rPr>
          <w:sz w:val="28"/>
          <w:szCs w:val="28"/>
          <w:lang w:val="be-BY"/>
        </w:rPr>
        <w:t>@</w:t>
      </w:r>
      <w:proofErr w:type="spellStart"/>
      <w:r w:rsidR="00E56EF1">
        <w:rPr>
          <w:sz w:val="28"/>
          <w:szCs w:val="28"/>
          <w:lang w:val="en-US"/>
        </w:rPr>
        <w:t>schuchin</w:t>
      </w:r>
      <w:proofErr w:type="spellEnd"/>
      <w:r w:rsidR="00E56EF1" w:rsidRPr="002656B8">
        <w:rPr>
          <w:sz w:val="28"/>
          <w:szCs w:val="28"/>
        </w:rPr>
        <w:t>.</w:t>
      </w:r>
      <w:r w:rsidR="00E56EF1">
        <w:rPr>
          <w:sz w:val="28"/>
          <w:szCs w:val="28"/>
          <w:lang w:val="en-US"/>
        </w:rPr>
        <w:t>gov</w:t>
      </w:r>
      <w:r w:rsidR="00E56EF1" w:rsidRPr="006A4722">
        <w:rPr>
          <w:sz w:val="28"/>
          <w:szCs w:val="28"/>
          <w:lang w:val="be-BY"/>
        </w:rPr>
        <w:t>.</w:t>
      </w:r>
      <w:r w:rsidR="00E56EF1" w:rsidRPr="006A4722">
        <w:rPr>
          <w:sz w:val="28"/>
          <w:szCs w:val="28"/>
          <w:lang w:val="en-US"/>
        </w:rPr>
        <w:t>by</w:t>
      </w:r>
      <w:r w:rsidR="00E56EF1" w:rsidRPr="006A4722">
        <w:rPr>
          <w:sz w:val="30"/>
          <w:lang w:val="be-BY"/>
        </w:rPr>
        <w:t xml:space="preserve">. </w:t>
      </w:r>
      <w:r w:rsidR="00E56EF1">
        <w:rPr>
          <w:sz w:val="28"/>
          <w:szCs w:val="28"/>
        </w:rPr>
        <w:t xml:space="preserve">Телефон для справок 801514 20381, 801514 </w:t>
      </w:r>
      <w:r w:rsidR="00E56EF1" w:rsidRPr="007751E0">
        <w:rPr>
          <w:sz w:val="28"/>
          <w:szCs w:val="28"/>
        </w:rPr>
        <w:t>20</w:t>
      </w:r>
      <w:r w:rsidR="00E56EF1">
        <w:rPr>
          <w:sz w:val="28"/>
          <w:szCs w:val="28"/>
        </w:rPr>
        <w:t>5</w:t>
      </w:r>
      <w:r w:rsidR="00E56EF1" w:rsidRPr="007751E0">
        <w:rPr>
          <w:sz w:val="28"/>
          <w:szCs w:val="28"/>
        </w:rPr>
        <w:t>35</w:t>
      </w:r>
      <w:r w:rsidR="00E56EF1">
        <w:rPr>
          <w:sz w:val="28"/>
          <w:szCs w:val="28"/>
        </w:rPr>
        <w:t>.</w:t>
      </w:r>
    </w:p>
    <w:p w14:paraId="043619A6" w14:textId="77777777" w:rsidR="006F277D" w:rsidRDefault="006F277D" w:rsidP="006F277D">
      <w:pPr>
        <w:ind w:firstLine="709"/>
        <w:jc w:val="both"/>
        <w:rPr>
          <w:sz w:val="28"/>
          <w:szCs w:val="28"/>
        </w:rPr>
      </w:pPr>
    </w:p>
    <w:p w14:paraId="2A82B332" w14:textId="77777777" w:rsidR="006F277D" w:rsidRDefault="006F277D" w:rsidP="006F277D">
      <w:pPr>
        <w:ind w:firstLine="709"/>
        <w:jc w:val="center"/>
        <w:rPr>
          <w:b/>
          <w:sz w:val="28"/>
          <w:szCs w:val="28"/>
          <w:u w:val="single"/>
        </w:rPr>
      </w:pPr>
      <w:r w:rsidRPr="009B4BAA">
        <w:rPr>
          <w:b/>
          <w:sz w:val="28"/>
          <w:szCs w:val="28"/>
          <w:u w:val="single"/>
        </w:rPr>
        <w:t>Уважаемые жители Щучинского района!</w:t>
      </w:r>
    </w:p>
    <w:p w14:paraId="73216059" w14:textId="77777777" w:rsidR="006F277D" w:rsidRDefault="006F277D" w:rsidP="006F277D">
      <w:pPr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14:paraId="627A38B5" w14:textId="77777777" w:rsidR="006F277D" w:rsidRDefault="006F277D" w:rsidP="006F277D">
      <w:pPr>
        <w:ind w:firstLine="709"/>
        <w:jc w:val="center"/>
        <w:rPr>
          <w:b/>
          <w:sz w:val="28"/>
          <w:szCs w:val="28"/>
          <w:u w:val="single"/>
        </w:rPr>
      </w:pPr>
    </w:p>
    <w:p w14:paraId="05DE53B2" w14:textId="77777777" w:rsidR="006F277D" w:rsidRDefault="006F277D" w:rsidP="006F277D">
      <w:pPr>
        <w:ind w:firstLine="709"/>
        <w:jc w:val="center"/>
        <w:rPr>
          <w:b/>
          <w:sz w:val="28"/>
          <w:szCs w:val="28"/>
          <w:u w:val="single"/>
        </w:rPr>
      </w:pPr>
    </w:p>
    <w:p w14:paraId="3D3D8245" w14:textId="77777777" w:rsidR="006F277D" w:rsidRDefault="006F277D" w:rsidP="006F277D">
      <w:pPr>
        <w:ind w:firstLine="709"/>
        <w:rPr>
          <w:b/>
          <w:sz w:val="40"/>
          <w:szCs w:val="40"/>
          <w:u w:val="single"/>
        </w:rPr>
      </w:pPr>
    </w:p>
    <w:p w14:paraId="7BBB6A27" w14:textId="77777777" w:rsidR="006A4722" w:rsidRDefault="006A4722" w:rsidP="006A4722">
      <w:pPr>
        <w:rPr>
          <w:b/>
          <w:sz w:val="40"/>
          <w:szCs w:val="40"/>
          <w:u w:val="single"/>
        </w:rPr>
      </w:pPr>
    </w:p>
    <w:p w14:paraId="5FE4593F" w14:textId="49A839B0" w:rsidR="00D9395C" w:rsidRDefault="00D9395C">
      <w:pPr>
        <w:spacing w:after="160" w:line="259" w:lineRule="auto"/>
        <w:rPr>
          <w:sz w:val="30"/>
        </w:rPr>
      </w:pPr>
    </w:p>
    <w:sectPr w:rsidR="00D9395C" w:rsidSect="002F27B1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CE6A6" w14:textId="77777777" w:rsidR="000C5C7B" w:rsidRDefault="000C5C7B" w:rsidP="002258B7">
      <w:r>
        <w:separator/>
      </w:r>
    </w:p>
  </w:endnote>
  <w:endnote w:type="continuationSeparator" w:id="0">
    <w:p w14:paraId="1B908C5C" w14:textId="77777777" w:rsidR="000C5C7B" w:rsidRDefault="000C5C7B" w:rsidP="00225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34E78" w14:textId="77777777" w:rsidR="000C5C7B" w:rsidRDefault="000C5C7B" w:rsidP="002258B7">
      <w:r>
        <w:separator/>
      </w:r>
    </w:p>
  </w:footnote>
  <w:footnote w:type="continuationSeparator" w:id="0">
    <w:p w14:paraId="48E0AB4F" w14:textId="77777777" w:rsidR="000C5C7B" w:rsidRDefault="000C5C7B" w:rsidP="00225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7D9"/>
    <w:rsid w:val="0006686C"/>
    <w:rsid w:val="00077CF7"/>
    <w:rsid w:val="000C4192"/>
    <w:rsid w:val="000C5C7B"/>
    <w:rsid w:val="001111C3"/>
    <w:rsid w:val="00114E38"/>
    <w:rsid w:val="00126A21"/>
    <w:rsid w:val="00130AE5"/>
    <w:rsid w:val="00131031"/>
    <w:rsid w:val="00147A98"/>
    <w:rsid w:val="001B0D44"/>
    <w:rsid w:val="001B4025"/>
    <w:rsid w:val="001B5F08"/>
    <w:rsid w:val="00204E01"/>
    <w:rsid w:val="002101E0"/>
    <w:rsid w:val="00224CF7"/>
    <w:rsid w:val="002258B7"/>
    <w:rsid w:val="00263446"/>
    <w:rsid w:val="002807D9"/>
    <w:rsid w:val="00287126"/>
    <w:rsid w:val="002C017D"/>
    <w:rsid w:val="002F27B1"/>
    <w:rsid w:val="00351EFD"/>
    <w:rsid w:val="00384BAE"/>
    <w:rsid w:val="003953AA"/>
    <w:rsid w:val="003B4A1C"/>
    <w:rsid w:val="004427C2"/>
    <w:rsid w:val="004C1BFC"/>
    <w:rsid w:val="004E43E0"/>
    <w:rsid w:val="00507AF0"/>
    <w:rsid w:val="005208F9"/>
    <w:rsid w:val="00525C3B"/>
    <w:rsid w:val="0058527B"/>
    <w:rsid w:val="00672EBB"/>
    <w:rsid w:val="006A4722"/>
    <w:rsid w:val="006B5CC3"/>
    <w:rsid w:val="006D6CAF"/>
    <w:rsid w:val="006F277D"/>
    <w:rsid w:val="00722F79"/>
    <w:rsid w:val="00733A11"/>
    <w:rsid w:val="007639F7"/>
    <w:rsid w:val="007751E0"/>
    <w:rsid w:val="00793756"/>
    <w:rsid w:val="007E3CD8"/>
    <w:rsid w:val="00855AAF"/>
    <w:rsid w:val="0086753F"/>
    <w:rsid w:val="00891AA4"/>
    <w:rsid w:val="008F01B8"/>
    <w:rsid w:val="009519B5"/>
    <w:rsid w:val="00962F0E"/>
    <w:rsid w:val="0099713D"/>
    <w:rsid w:val="009B42BE"/>
    <w:rsid w:val="009D2150"/>
    <w:rsid w:val="00B24174"/>
    <w:rsid w:val="00B63C4A"/>
    <w:rsid w:val="00B95BC5"/>
    <w:rsid w:val="00C22A9D"/>
    <w:rsid w:val="00C240A2"/>
    <w:rsid w:val="00C66295"/>
    <w:rsid w:val="00CD48E8"/>
    <w:rsid w:val="00D15DD7"/>
    <w:rsid w:val="00D56D9B"/>
    <w:rsid w:val="00D57F16"/>
    <w:rsid w:val="00D66524"/>
    <w:rsid w:val="00D716E5"/>
    <w:rsid w:val="00D71B63"/>
    <w:rsid w:val="00D86724"/>
    <w:rsid w:val="00D9395C"/>
    <w:rsid w:val="00DB3DAF"/>
    <w:rsid w:val="00DF284C"/>
    <w:rsid w:val="00DF34A1"/>
    <w:rsid w:val="00E56EF1"/>
    <w:rsid w:val="00F132AC"/>
    <w:rsid w:val="00F3255C"/>
    <w:rsid w:val="00F41250"/>
    <w:rsid w:val="00F719C0"/>
    <w:rsid w:val="00F77335"/>
    <w:rsid w:val="00FC3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A574A"/>
  <w15:docId w15:val="{6FA32C0F-861C-4B46-8364-0C7E847A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4A1"/>
    <w:pPr>
      <w:spacing w:after="0" w:line="240" w:lineRule="auto"/>
    </w:pPr>
    <w:rPr>
      <w:rFonts w:eastAsia="Calibri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DF34A1"/>
    <w:pPr>
      <w:keepNext/>
      <w:outlineLvl w:val="2"/>
    </w:pPr>
    <w:rPr>
      <w:rFonts w:eastAsia="Times New Roman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3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3D"/>
    <w:rPr>
      <w:rFonts w:ascii="Segoe UI" w:hAnsi="Segoe UI" w:cs="Segoe UI"/>
      <w:sz w:val="18"/>
      <w:szCs w:val="18"/>
    </w:rPr>
  </w:style>
  <w:style w:type="table" w:customStyle="1" w:styleId="tablencpi">
    <w:name w:val="tablencpi"/>
    <w:basedOn w:val="a1"/>
    <w:rsid w:val="003B4A1C"/>
    <w:pPr>
      <w:spacing w:after="0" w:line="240" w:lineRule="auto"/>
    </w:pPr>
    <w:rPr>
      <w:rFonts w:eastAsia="Times New Roman" w:cs="Times New Roman"/>
      <w:sz w:val="20"/>
      <w:szCs w:val="20"/>
    </w:rPr>
    <w:tblPr>
      <w:tblCellMar>
        <w:left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semiHidden/>
    <w:rsid w:val="00DF34A1"/>
    <w:rPr>
      <w:rFonts w:eastAsia="Times New Roman" w:cs="Times New Roman"/>
      <w:b/>
      <w:sz w:val="18"/>
      <w:szCs w:val="20"/>
      <w:lang w:eastAsia="ru-RU"/>
    </w:rPr>
  </w:style>
  <w:style w:type="character" w:styleId="a5">
    <w:name w:val="Hyperlink"/>
    <w:unhideWhenUsed/>
    <w:rsid w:val="00DF34A1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DF34A1"/>
    <w:pPr>
      <w:jc w:val="center"/>
    </w:pPr>
    <w:rPr>
      <w:rFonts w:eastAsia="Times New Roman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34A1"/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258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258B7"/>
    <w:rPr>
      <w:rFonts w:eastAsia="Calibri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258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258B7"/>
    <w:rPr>
      <w:rFonts w:eastAsia="Calibri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F277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9395C"/>
    <w:pPr>
      <w:spacing w:after="0" w:line="240" w:lineRule="auto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2022-02-28T11:31:00Z</cp:lastPrinted>
  <dcterms:created xsi:type="dcterms:W3CDTF">2025-02-19T09:09:00Z</dcterms:created>
  <dcterms:modified xsi:type="dcterms:W3CDTF">2025-02-19T09:09:00Z</dcterms:modified>
</cp:coreProperties>
</file>